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ECE3C" w14:textId="2F5CAB81" w:rsidR="00E556EE" w:rsidRDefault="00033265" w:rsidP="00FD5E95">
      <w:pPr>
        <w:rPr>
          <w:rFonts w:ascii="Arial" w:hAnsi="Arial"/>
          <w:sz w:val="28"/>
          <w:szCs w:val="28"/>
        </w:rPr>
      </w:pPr>
      <w:r>
        <w:rPr>
          <w:rFonts w:ascii="Arial" w:hAnsi="Arial"/>
          <w:sz w:val="28"/>
          <w:szCs w:val="28"/>
        </w:rPr>
        <w:t>Christiane Vienne</w:t>
      </w:r>
      <w:r w:rsidR="00646D66">
        <w:rPr>
          <w:rFonts w:ascii="Arial" w:hAnsi="Arial"/>
          <w:sz w:val="28"/>
          <w:szCs w:val="28"/>
        </w:rPr>
        <w:tab/>
      </w:r>
      <w:r w:rsidR="00646D66">
        <w:rPr>
          <w:rFonts w:ascii="Arial" w:hAnsi="Arial"/>
          <w:sz w:val="28"/>
          <w:szCs w:val="28"/>
        </w:rPr>
        <w:tab/>
      </w:r>
      <w:r w:rsidR="00646D66">
        <w:rPr>
          <w:rFonts w:ascii="Arial" w:hAnsi="Arial"/>
          <w:sz w:val="28"/>
          <w:szCs w:val="28"/>
        </w:rPr>
        <w:tab/>
      </w:r>
      <w:r w:rsidR="00591E77">
        <w:rPr>
          <w:rFonts w:ascii="Arial" w:hAnsi="Arial"/>
          <w:sz w:val="28"/>
          <w:szCs w:val="28"/>
        </w:rPr>
        <w:tab/>
      </w:r>
      <w:r w:rsidR="00591E77">
        <w:rPr>
          <w:rFonts w:ascii="Arial" w:hAnsi="Arial"/>
          <w:sz w:val="28"/>
          <w:szCs w:val="28"/>
        </w:rPr>
        <w:tab/>
      </w:r>
      <w:r w:rsidR="00646D66">
        <w:rPr>
          <w:rFonts w:ascii="Arial" w:hAnsi="Arial"/>
          <w:sz w:val="28"/>
          <w:szCs w:val="28"/>
        </w:rPr>
        <w:t>28</w:t>
      </w:r>
      <w:r w:rsidR="00591E77">
        <w:rPr>
          <w:rFonts w:ascii="Arial" w:hAnsi="Arial"/>
          <w:sz w:val="28"/>
          <w:szCs w:val="28"/>
        </w:rPr>
        <w:t>.10.2017</w:t>
      </w:r>
    </w:p>
    <w:p w14:paraId="112C3EF2" w14:textId="77777777" w:rsidR="00591E77" w:rsidRDefault="00591E77" w:rsidP="00FD5E95">
      <w:pPr>
        <w:rPr>
          <w:rFonts w:ascii="Arial" w:hAnsi="Arial"/>
          <w:sz w:val="28"/>
          <w:szCs w:val="28"/>
        </w:rPr>
      </w:pPr>
    </w:p>
    <w:p w14:paraId="69777D8A" w14:textId="77777777" w:rsidR="00591E77" w:rsidRDefault="00591E77" w:rsidP="00FD5E95">
      <w:pPr>
        <w:rPr>
          <w:rFonts w:ascii="Arial" w:hAnsi="Arial"/>
          <w:sz w:val="28"/>
          <w:szCs w:val="28"/>
        </w:rPr>
      </w:pPr>
    </w:p>
    <w:p w14:paraId="2817F6BE" w14:textId="7A3B1822" w:rsidR="00591E77" w:rsidRPr="00FD5E95" w:rsidRDefault="001E7B35" w:rsidP="00FD5E95">
      <w:pPr>
        <w:rPr>
          <w:rFonts w:ascii="Arial" w:hAnsi="Arial"/>
          <w:sz w:val="28"/>
          <w:szCs w:val="28"/>
        </w:rPr>
      </w:pPr>
      <w:r>
        <w:rPr>
          <w:rFonts w:ascii="Arial" w:hAnsi="Arial"/>
          <w:sz w:val="28"/>
          <w:szCs w:val="28"/>
        </w:rPr>
        <w:t>Fin de vie, la liberté de choisir.</w:t>
      </w:r>
      <w:r w:rsidR="00591E77">
        <w:rPr>
          <w:rFonts w:ascii="Arial" w:hAnsi="Arial"/>
          <w:sz w:val="28"/>
          <w:szCs w:val="28"/>
        </w:rPr>
        <w:t xml:space="preserve"> </w:t>
      </w:r>
    </w:p>
    <w:p w14:paraId="6BE63165" w14:textId="77777777" w:rsidR="00646D66" w:rsidRDefault="00646D66" w:rsidP="00646D66">
      <w:pPr>
        <w:rPr>
          <w:rFonts w:ascii="Arial" w:hAnsi="Arial"/>
          <w:sz w:val="28"/>
          <w:szCs w:val="28"/>
        </w:rPr>
      </w:pPr>
    </w:p>
    <w:p w14:paraId="7901DE82" w14:textId="77777777" w:rsidR="00646D66" w:rsidRDefault="00646D66" w:rsidP="00646D66">
      <w:pPr>
        <w:rPr>
          <w:rFonts w:ascii="Arial" w:hAnsi="Arial"/>
          <w:sz w:val="28"/>
          <w:szCs w:val="28"/>
        </w:rPr>
      </w:pPr>
    </w:p>
    <w:p w14:paraId="095DD825" w14:textId="77777777" w:rsidR="00646D66" w:rsidRDefault="00646D66" w:rsidP="00646D66">
      <w:pPr>
        <w:rPr>
          <w:rFonts w:ascii="Arial" w:hAnsi="Arial"/>
          <w:sz w:val="28"/>
          <w:szCs w:val="28"/>
        </w:rPr>
      </w:pPr>
      <w:r w:rsidRPr="00646D66">
        <w:rPr>
          <w:rFonts w:ascii="Arial" w:hAnsi="Arial"/>
          <w:sz w:val="28"/>
          <w:szCs w:val="28"/>
        </w:rPr>
        <w:t>Mesdames, Messieurs,</w:t>
      </w:r>
    </w:p>
    <w:p w14:paraId="1D7161C9" w14:textId="7039BD49" w:rsidR="00FD5E95" w:rsidRPr="00646D66" w:rsidRDefault="00FD5E95" w:rsidP="00646D66">
      <w:pPr>
        <w:rPr>
          <w:rFonts w:ascii="Arial" w:hAnsi="Arial"/>
          <w:sz w:val="28"/>
          <w:szCs w:val="28"/>
        </w:rPr>
      </w:pPr>
      <w:r w:rsidRPr="00646D66">
        <w:rPr>
          <w:rFonts w:ascii="Arial" w:hAnsi="Arial"/>
          <w:sz w:val="28"/>
          <w:szCs w:val="28"/>
        </w:rPr>
        <w:t>Chers amis,</w:t>
      </w:r>
    </w:p>
    <w:p w14:paraId="5148B23F" w14:textId="77777777" w:rsidR="00646D66" w:rsidRDefault="00646D66" w:rsidP="00FD5E95">
      <w:pPr>
        <w:pStyle w:val="Paragraphedeliste"/>
        <w:ind w:left="1080"/>
        <w:rPr>
          <w:rFonts w:ascii="Arial" w:hAnsi="Arial"/>
          <w:sz w:val="28"/>
          <w:szCs w:val="28"/>
        </w:rPr>
      </w:pPr>
    </w:p>
    <w:p w14:paraId="69454040" w14:textId="3CE6D32B" w:rsidR="00646D66" w:rsidRDefault="00646D66" w:rsidP="00FD5E95">
      <w:pPr>
        <w:rPr>
          <w:rFonts w:ascii="Arial" w:hAnsi="Arial"/>
          <w:sz w:val="28"/>
          <w:szCs w:val="28"/>
        </w:rPr>
      </w:pPr>
      <w:r>
        <w:rPr>
          <w:rFonts w:ascii="Arial" w:hAnsi="Arial"/>
          <w:sz w:val="28"/>
          <w:szCs w:val="28"/>
        </w:rPr>
        <w:t>En Belgique, la première loi dépénalisant l’euthanasie a été votée en 2002, au cours d’une réflexion incluant également une loi sur les droits du patient et une autre sur les soins palliatifs.</w:t>
      </w:r>
    </w:p>
    <w:p w14:paraId="752C48D1" w14:textId="20BEC2ED" w:rsidR="00FD5E95" w:rsidRDefault="00FD5E95" w:rsidP="00FD5E95">
      <w:pPr>
        <w:rPr>
          <w:rFonts w:ascii="Arial" w:hAnsi="Arial"/>
          <w:sz w:val="28"/>
          <w:szCs w:val="28"/>
        </w:rPr>
      </w:pPr>
      <w:r>
        <w:rPr>
          <w:rFonts w:ascii="Arial" w:hAnsi="Arial"/>
          <w:sz w:val="28"/>
          <w:szCs w:val="28"/>
        </w:rPr>
        <w:t xml:space="preserve"> </w:t>
      </w:r>
    </w:p>
    <w:p w14:paraId="27A2C466" w14:textId="7621D19B" w:rsidR="00FD5E95" w:rsidRDefault="00646D66" w:rsidP="00FD5E95">
      <w:pPr>
        <w:rPr>
          <w:rFonts w:ascii="Arial" w:hAnsi="Arial"/>
          <w:sz w:val="28"/>
          <w:szCs w:val="28"/>
        </w:rPr>
      </w:pPr>
      <w:r>
        <w:rPr>
          <w:rFonts w:ascii="Arial" w:hAnsi="Arial"/>
          <w:sz w:val="28"/>
          <w:szCs w:val="28"/>
        </w:rPr>
        <w:t xml:space="preserve">En introduction à </w:t>
      </w:r>
      <w:r w:rsidR="00FD5E95">
        <w:rPr>
          <w:rFonts w:ascii="Arial" w:hAnsi="Arial"/>
          <w:sz w:val="28"/>
          <w:szCs w:val="28"/>
        </w:rPr>
        <w:t>mon propos de ce soir, j’aimerais attirer votre attention sur quelques éléments de réflexion</w:t>
      </w:r>
      <w:r>
        <w:rPr>
          <w:rFonts w:ascii="Arial" w:hAnsi="Arial"/>
          <w:sz w:val="28"/>
          <w:szCs w:val="28"/>
        </w:rPr>
        <w:t xml:space="preserve"> d’ordre général</w:t>
      </w:r>
      <w:r w:rsidR="00FD5E95">
        <w:rPr>
          <w:rFonts w:ascii="Arial" w:hAnsi="Arial"/>
          <w:sz w:val="28"/>
          <w:szCs w:val="28"/>
        </w:rPr>
        <w:t> :</w:t>
      </w:r>
    </w:p>
    <w:p w14:paraId="716551CD" w14:textId="77777777" w:rsidR="00FD5E95" w:rsidRPr="00FD5E95" w:rsidRDefault="00FD5E95" w:rsidP="00FD5E95">
      <w:pPr>
        <w:rPr>
          <w:rFonts w:ascii="Arial" w:hAnsi="Arial"/>
          <w:sz w:val="28"/>
          <w:szCs w:val="28"/>
        </w:rPr>
      </w:pPr>
    </w:p>
    <w:p w14:paraId="7DD47EA5" w14:textId="2D9F3E58" w:rsidR="00670DCD" w:rsidRPr="00670DCD" w:rsidRDefault="00FD5E95" w:rsidP="00FD5E95">
      <w:pPr>
        <w:pStyle w:val="Paragraphedeliste"/>
        <w:numPr>
          <w:ilvl w:val="0"/>
          <w:numId w:val="1"/>
        </w:numPr>
        <w:rPr>
          <w:rFonts w:ascii="Arial" w:hAnsi="Arial"/>
          <w:sz w:val="28"/>
          <w:szCs w:val="28"/>
        </w:rPr>
      </w:pPr>
      <w:r>
        <w:rPr>
          <w:rFonts w:ascii="Arial" w:hAnsi="Arial"/>
          <w:sz w:val="28"/>
          <w:szCs w:val="28"/>
        </w:rPr>
        <w:t>L</w:t>
      </w:r>
      <w:r w:rsidR="004D02C1" w:rsidRPr="00670DCD">
        <w:rPr>
          <w:rFonts w:ascii="Arial" w:hAnsi="Arial"/>
          <w:sz w:val="28"/>
          <w:szCs w:val="28"/>
        </w:rPr>
        <w:t>es lois dites éthiques sont des lois qui ouvrent des portes, des possibilités à saisir pour celui qui le souhaite. Personne n’est contraint à l’euthanasie,</w:t>
      </w:r>
      <w:r w:rsidR="00BB3183" w:rsidRPr="00670DCD">
        <w:rPr>
          <w:rFonts w:ascii="Arial" w:hAnsi="Arial"/>
          <w:sz w:val="28"/>
          <w:szCs w:val="28"/>
        </w:rPr>
        <w:t xml:space="preserve"> et chacun peut préférer les soins palliatifs,</w:t>
      </w:r>
      <w:r w:rsidR="00670DCD" w:rsidRPr="00670DCD">
        <w:rPr>
          <w:rFonts w:ascii="Arial" w:hAnsi="Arial"/>
          <w:sz w:val="28"/>
          <w:szCs w:val="28"/>
        </w:rPr>
        <w:t xml:space="preserve"> ou associer les deux !</w:t>
      </w:r>
      <w:r w:rsidR="00BB3183" w:rsidRPr="00670DCD">
        <w:rPr>
          <w:rFonts w:ascii="Arial" w:hAnsi="Arial"/>
          <w:sz w:val="28"/>
          <w:szCs w:val="28"/>
        </w:rPr>
        <w:t xml:space="preserve"> </w:t>
      </w:r>
      <w:r w:rsidR="004D02C1" w:rsidRPr="00670DCD">
        <w:rPr>
          <w:rFonts w:ascii="Arial" w:hAnsi="Arial"/>
          <w:sz w:val="28"/>
          <w:szCs w:val="28"/>
        </w:rPr>
        <w:t xml:space="preserve"> </w:t>
      </w:r>
    </w:p>
    <w:p w14:paraId="13087688" w14:textId="5C0B7221" w:rsidR="004D02C1" w:rsidRPr="00670DCD" w:rsidRDefault="004D02C1" w:rsidP="004D02C1">
      <w:pPr>
        <w:pStyle w:val="Paragraphedeliste"/>
        <w:numPr>
          <w:ilvl w:val="0"/>
          <w:numId w:val="1"/>
        </w:numPr>
        <w:rPr>
          <w:rFonts w:ascii="Arial" w:hAnsi="Arial"/>
          <w:sz w:val="28"/>
          <w:szCs w:val="28"/>
        </w:rPr>
      </w:pPr>
      <w:r w:rsidRPr="00670DCD">
        <w:rPr>
          <w:rFonts w:ascii="Arial" w:hAnsi="Arial"/>
          <w:sz w:val="28"/>
          <w:szCs w:val="28"/>
        </w:rPr>
        <w:t>C’est un élément essentiel car le débat est bien souvent faussé par cette idée que légiférer va créer un appel d’air et que les pouvoirs publics seront dépassés par une demande exponentielle et incontrôlable.</w:t>
      </w:r>
    </w:p>
    <w:p w14:paraId="46B7E864" w14:textId="5CEE7DD9" w:rsidR="004D02C1" w:rsidRPr="006418E6" w:rsidRDefault="005F3A02" w:rsidP="004D02C1">
      <w:pPr>
        <w:pStyle w:val="Paragraphedeliste"/>
        <w:numPr>
          <w:ilvl w:val="0"/>
          <w:numId w:val="1"/>
        </w:numPr>
        <w:rPr>
          <w:rFonts w:ascii="Arial" w:hAnsi="Arial"/>
          <w:sz w:val="28"/>
          <w:szCs w:val="28"/>
        </w:rPr>
      </w:pPr>
      <w:r>
        <w:rPr>
          <w:rFonts w:ascii="Arial" w:hAnsi="Arial"/>
          <w:sz w:val="28"/>
          <w:szCs w:val="28"/>
        </w:rPr>
        <w:t>L</w:t>
      </w:r>
      <w:r w:rsidR="004D02C1" w:rsidRPr="006418E6">
        <w:rPr>
          <w:rFonts w:ascii="Arial" w:hAnsi="Arial"/>
          <w:sz w:val="28"/>
          <w:szCs w:val="28"/>
        </w:rPr>
        <w:t>égiférer permet la création d’un cadre contraignant et distingue tout aussi</w:t>
      </w:r>
      <w:r w:rsidR="00E556EE" w:rsidRPr="006418E6">
        <w:rPr>
          <w:rFonts w:ascii="Arial" w:hAnsi="Arial"/>
          <w:sz w:val="28"/>
          <w:szCs w:val="28"/>
        </w:rPr>
        <w:t xml:space="preserve"> clairement ce qui est permis de</w:t>
      </w:r>
      <w:r w:rsidR="004D02C1" w:rsidRPr="006418E6">
        <w:rPr>
          <w:rFonts w:ascii="Arial" w:hAnsi="Arial"/>
          <w:sz w:val="28"/>
          <w:szCs w:val="28"/>
        </w:rPr>
        <w:t xml:space="preserve"> ce qui est interdit et fera </w:t>
      </w:r>
      <w:r>
        <w:rPr>
          <w:rFonts w:ascii="Arial" w:hAnsi="Arial"/>
          <w:sz w:val="28"/>
          <w:szCs w:val="28"/>
        </w:rPr>
        <w:t xml:space="preserve">en conséquence </w:t>
      </w:r>
      <w:r w:rsidR="004D02C1" w:rsidRPr="006418E6">
        <w:rPr>
          <w:rFonts w:ascii="Arial" w:hAnsi="Arial"/>
          <w:sz w:val="28"/>
          <w:szCs w:val="28"/>
        </w:rPr>
        <w:t>l’objet de poursuites.</w:t>
      </w:r>
      <w:r w:rsidR="00FD5E95">
        <w:rPr>
          <w:rFonts w:ascii="Arial" w:hAnsi="Arial"/>
          <w:sz w:val="28"/>
          <w:szCs w:val="28"/>
        </w:rPr>
        <w:t xml:space="preserve"> Le cadre législatif est ainsi </w:t>
      </w:r>
      <w:r w:rsidR="00670DCD">
        <w:rPr>
          <w:rFonts w:ascii="Arial" w:hAnsi="Arial"/>
          <w:sz w:val="28"/>
          <w:szCs w:val="28"/>
        </w:rPr>
        <w:t>protecteur pour le praticien et pour le patient.</w:t>
      </w:r>
    </w:p>
    <w:p w14:paraId="185B2BE2" w14:textId="593333CC" w:rsidR="00E556EE" w:rsidRDefault="004D02C1" w:rsidP="004D02C1">
      <w:pPr>
        <w:pStyle w:val="Paragraphedeliste"/>
        <w:numPr>
          <w:ilvl w:val="0"/>
          <w:numId w:val="1"/>
        </w:numPr>
        <w:rPr>
          <w:rFonts w:ascii="Arial" w:hAnsi="Arial"/>
          <w:sz w:val="28"/>
          <w:szCs w:val="28"/>
        </w:rPr>
      </w:pPr>
      <w:r w:rsidRPr="006418E6">
        <w:rPr>
          <w:rFonts w:ascii="Arial" w:hAnsi="Arial"/>
          <w:sz w:val="28"/>
          <w:szCs w:val="28"/>
        </w:rPr>
        <w:t xml:space="preserve">La Belgique pratique l’euthanasie depuis </w:t>
      </w:r>
      <w:r w:rsidR="005F3A02">
        <w:rPr>
          <w:rFonts w:ascii="Arial" w:hAnsi="Arial"/>
          <w:sz w:val="28"/>
          <w:szCs w:val="28"/>
        </w:rPr>
        <w:t>2002, le dernier rapport de la Commission Fédérale de Contrôle et d’E</w:t>
      </w:r>
      <w:r w:rsidRPr="006418E6">
        <w:rPr>
          <w:rFonts w:ascii="Arial" w:hAnsi="Arial"/>
          <w:sz w:val="28"/>
          <w:szCs w:val="28"/>
        </w:rPr>
        <w:t>valuation de l’euthanasie présenté aux cha</w:t>
      </w:r>
      <w:r w:rsidR="00E556EE" w:rsidRPr="006418E6">
        <w:rPr>
          <w:rFonts w:ascii="Arial" w:hAnsi="Arial"/>
          <w:sz w:val="28"/>
          <w:szCs w:val="28"/>
        </w:rPr>
        <w:t>mbr</w:t>
      </w:r>
      <w:r w:rsidR="00FD5E95">
        <w:rPr>
          <w:rFonts w:ascii="Arial" w:hAnsi="Arial"/>
          <w:sz w:val="28"/>
          <w:szCs w:val="28"/>
        </w:rPr>
        <w:t>es législatives en juin 2017,  couvrant</w:t>
      </w:r>
      <w:r w:rsidR="00E556EE" w:rsidRPr="006418E6">
        <w:rPr>
          <w:rFonts w:ascii="Arial" w:hAnsi="Arial"/>
          <w:sz w:val="28"/>
          <w:szCs w:val="28"/>
        </w:rPr>
        <w:t xml:space="preserve"> les années 2014-2015 </w:t>
      </w:r>
      <w:r w:rsidRPr="006418E6">
        <w:rPr>
          <w:rFonts w:ascii="Arial" w:hAnsi="Arial"/>
          <w:sz w:val="28"/>
          <w:szCs w:val="28"/>
        </w:rPr>
        <w:t xml:space="preserve">est donc le septième de </w:t>
      </w:r>
      <w:r w:rsidR="00E556EE" w:rsidRPr="006418E6">
        <w:rPr>
          <w:rFonts w:ascii="Arial" w:hAnsi="Arial"/>
          <w:sz w:val="28"/>
          <w:szCs w:val="28"/>
        </w:rPr>
        <w:t>son genre, les données chiffrées que je citerai en sont issues.</w:t>
      </w:r>
      <w:r w:rsidR="000F0F3E">
        <w:rPr>
          <w:rFonts w:ascii="Arial" w:hAnsi="Arial"/>
          <w:sz w:val="28"/>
          <w:szCs w:val="28"/>
        </w:rPr>
        <w:t xml:space="preserve"> L’euthanasie pour les mineurs a été votée en 2014, elle introduit la notion de capacité de discernement et ne retient pas la souffrance psychique, les représentants légaux sont associés à toutes les phases de la démarche de demande et doivent donner leur accord.</w:t>
      </w:r>
    </w:p>
    <w:p w14:paraId="6920A055" w14:textId="77777777" w:rsidR="001C2DCA" w:rsidRDefault="001C2DCA" w:rsidP="001C2DCA">
      <w:pPr>
        <w:rPr>
          <w:rFonts w:ascii="Arial" w:hAnsi="Arial"/>
          <w:sz w:val="28"/>
          <w:szCs w:val="28"/>
        </w:rPr>
      </w:pPr>
    </w:p>
    <w:p w14:paraId="1EFC3663" w14:textId="1C63B960" w:rsidR="001C2DCA" w:rsidRDefault="00FD5E95" w:rsidP="001C2DCA">
      <w:pPr>
        <w:rPr>
          <w:rFonts w:ascii="Arial" w:hAnsi="Arial"/>
          <w:sz w:val="28"/>
          <w:szCs w:val="28"/>
        </w:rPr>
      </w:pPr>
      <w:r>
        <w:rPr>
          <w:rFonts w:ascii="Arial" w:hAnsi="Arial"/>
          <w:sz w:val="28"/>
          <w:szCs w:val="28"/>
        </w:rPr>
        <w:t xml:space="preserve">Entrons dans le concret : </w:t>
      </w:r>
    </w:p>
    <w:p w14:paraId="1C57071C" w14:textId="77777777" w:rsidR="005F3A02" w:rsidRDefault="005F3A02" w:rsidP="001C2DCA">
      <w:pPr>
        <w:rPr>
          <w:rFonts w:ascii="Arial" w:hAnsi="Arial"/>
          <w:sz w:val="28"/>
          <w:szCs w:val="28"/>
        </w:rPr>
      </w:pPr>
    </w:p>
    <w:p w14:paraId="3A793CB3" w14:textId="6DAB841C" w:rsidR="001C2DCA" w:rsidRPr="000F0F3E" w:rsidRDefault="00FD5E95" w:rsidP="001C2DCA">
      <w:pPr>
        <w:rPr>
          <w:rFonts w:ascii="Arial" w:hAnsi="Arial"/>
          <w:b/>
          <w:sz w:val="28"/>
          <w:szCs w:val="28"/>
        </w:rPr>
      </w:pPr>
      <w:r>
        <w:rPr>
          <w:rFonts w:ascii="Arial" w:hAnsi="Arial"/>
          <w:sz w:val="28"/>
          <w:szCs w:val="28"/>
        </w:rPr>
        <w:t>Comment la loi définit-elle</w:t>
      </w:r>
      <w:r w:rsidR="001C2DCA">
        <w:rPr>
          <w:rFonts w:ascii="Arial" w:hAnsi="Arial"/>
          <w:sz w:val="28"/>
          <w:szCs w:val="28"/>
        </w:rPr>
        <w:t xml:space="preserve"> l’euthanasie : </w:t>
      </w:r>
      <w:r w:rsidR="001C2DCA" w:rsidRPr="000F0F3E">
        <w:rPr>
          <w:rFonts w:ascii="Arial" w:hAnsi="Arial"/>
          <w:b/>
          <w:sz w:val="28"/>
          <w:szCs w:val="28"/>
        </w:rPr>
        <w:t>il s’agit de l’acte, pratiqué par un tiers, qui met intentionnellement fin à la vie d’une personne à la demande de celle-ci.</w:t>
      </w:r>
    </w:p>
    <w:p w14:paraId="0F4298DA" w14:textId="77777777" w:rsidR="001C2DCA" w:rsidRPr="000F0F3E" w:rsidRDefault="001C2DCA" w:rsidP="001C2DCA">
      <w:pPr>
        <w:rPr>
          <w:rFonts w:ascii="Arial" w:hAnsi="Arial"/>
          <w:b/>
          <w:sz w:val="28"/>
          <w:szCs w:val="28"/>
        </w:rPr>
      </w:pPr>
    </w:p>
    <w:p w14:paraId="75A5D776" w14:textId="7A0E4159" w:rsidR="001C2DCA" w:rsidRPr="000F0F3E" w:rsidRDefault="00C845A5" w:rsidP="001C2DCA">
      <w:pPr>
        <w:rPr>
          <w:rFonts w:ascii="Arial" w:hAnsi="Arial"/>
          <w:b/>
          <w:sz w:val="28"/>
          <w:szCs w:val="28"/>
        </w:rPr>
      </w:pPr>
      <w:r w:rsidRPr="000F0F3E">
        <w:rPr>
          <w:rFonts w:ascii="Arial" w:hAnsi="Arial"/>
          <w:b/>
          <w:sz w:val="28"/>
          <w:szCs w:val="28"/>
        </w:rPr>
        <w:t>Le médecin ne commet pas d’infraction s’il s’assure que</w:t>
      </w:r>
      <w:r w:rsidR="001C2DCA" w:rsidRPr="000F0F3E">
        <w:rPr>
          <w:rFonts w:ascii="Arial" w:hAnsi="Arial"/>
          <w:b/>
          <w:sz w:val="28"/>
          <w:szCs w:val="28"/>
        </w:rPr>
        <w:t xml:space="preserve"> : </w:t>
      </w:r>
    </w:p>
    <w:p w14:paraId="39A75727" w14:textId="77777777" w:rsidR="001C2DCA" w:rsidRDefault="001C2DCA" w:rsidP="001C2DCA">
      <w:pPr>
        <w:rPr>
          <w:rFonts w:ascii="Arial" w:hAnsi="Arial"/>
          <w:sz w:val="28"/>
          <w:szCs w:val="28"/>
        </w:rPr>
      </w:pPr>
    </w:p>
    <w:p w14:paraId="776B5333" w14:textId="667E2AAA" w:rsidR="001C2DCA" w:rsidRDefault="00C845A5" w:rsidP="001C2DCA">
      <w:pPr>
        <w:rPr>
          <w:rFonts w:ascii="Arial" w:hAnsi="Arial"/>
          <w:sz w:val="28"/>
          <w:szCs w:val="28"/>
        </w:rPr>
      </w:pPr>
      <w:r>
        <w:rPr>
          <w:rFonts w:ascii="Arial" w:hAnsi="Arial"/>
          <w:sz w:val="28"/>
          <w:szCs w:val="28"/>
        </w:rPr>
        <w:t>- L</w:t>
      </w:r>
      <w:r w:rsidR="001C2DCA">
        <w:rPr>
          <w:rFonts w:ascii="Arial" w:hAnsi="Arial"/>
          <w:sz w:val="28"/>
          <w:szCs w:val="28"/>
        </w:rPr>
        <w:t xml:space="preserve">e patient, majeur ou mineur émancipé, </w:t>
      </w:r>
      <w:r>
        <w:rPr>
          <w:rFonts w:ascii="Arial" w:hAnsi="Arial"/>
          <w:sz w:val="28"/>
          <w:szCs w:val="28"/>
        </w:rPr>
        <w:t xml:space="preserve">est </w:t>
      </w:r>
      <w:r w:rsidR="001C2DCA">
        <w:rPr>
          <w:rFonts w:ascii="Arial" w:hAnsi="Arial"/>
          <w:sz w:val="28"/>
          <w:szCs w:val="28"/>
        </w:rPr>
        <w:t xml:space="preserve">capable ou </w:t>
      </w:r>
      <w:r w:rsidR="004A0580">
        <w:rPr>
          <w:rFonts w:ascii="Arial" w:hAnsi="Arial"/>
          <w:sz w:val="28"/>
          <w:szCs w:val="28"/>
        </w:rPr>
        <w:t xml:space="preserve">qu’il a rédigé un déclaration préalable depuis moins de 5 ans. S’il </w:t>
      </w:r>
      <w:r>
        <w:rPr>
          <w:rFonts w:ascii="Arial" w:hAnsi="Arial"/>
          <w:sz w:val="28"/>
          <w:szCs w:val="28"/>
        </w:rPr>
        <w:t xml:space="preserve">est </w:t>
      </w:r>
      <w:r w:rsidR="001C2DCA">
        <w:rPr>
          <w:rFonts w:ascii="Arial" w:hAnsi="Arial"/>
          <w:sz w:val="28"/>
          <w:szCs w:val="28"/>
        </w:rPr>
        <w:t xml:space="preserve">encore mineur </w:t>
      </w:r>
      <w:r w:rsidR="004A0580">
        <w:rPr>
          <w:rFonts w:ascii="Arial" w:hAnsi="Arial"/>
          <w:sz w:val="28"/>
          <w:szCs w:val="28"/>
        </w:rPr>
        <w:t xml:space="preserve">il doit être </w:t>
      </w:r>
      <w:r w:rsidR="001C2DCA">
        <w:rPr>
          <w:rFonts w:ascii="Arial" w:hAnsi="Arial"/>
          <w:sz w:val="28"/>
          <w:szCs w:val="28"/>
        </w:rPr>
        <w:t>doté de la</w:t>
      </w:r>
      <w:r w:rsidR="004A0580">
        <w:rPr>
          <w:rFonts w:ascii="Arial" w:hAnsi="Arial"/>
          <w:sz w:val="28"/>
          <w:szCs w:val="28"/>
        </w:rPr>
        <w:t xml:space="preserve"> capacité de discernement donc</w:t>
      </w:r>
      <w:r w:rsidR="001C2DCA">
        <w:rPr>
          <w:rFonts w:ascii="Arial" w:hAnsi="Arial"/>
          <w:sz w:val="28"/>
          <w:szCs w:val="28"/>
        </w:rPr>
        <w:t xml:space="preserve"> co</w:t>
      </w:r>
      <w:r w:rsidR="004A0580">
        <w:rPr>
          <w:rFonts w:ascii="Arial" w:hAnsi="Arial"/>
          <w:sz w:val="28"/>
          <w:szCs w:val="28"/>
        </w:rPr>
        <w:t xml:space="preserve">nscient au moment de la demande. </w:t>
      </w:r>
      <w:r w:rsidR="001C2DCA">
        <w:rPr>
          <w:rFonts w:ascii="Arial" w:hAnsi="Arial"/>
          <w:sz w:val="28"/>
          <w:szCs w:val="28"/>
        </w:rPr>
        <w:t xml:space="preserve"> </w:t>
      </w:r>
    </w:p>
    <w:p w14:paraId="51B86EA0" w14:textId="77777777" w:rsidR="005F3A02" w:rsidRDefault="005F3A02" w:rsidP="001C2DCA">
      <w:pPr>
        <w:rPr>
          <w:rFonts w:ascii="Arial" w:hAnsi="Arial"/>
          <w:sz w:val="28"/>
          <w:szCs w:val="28"/>
        </w:rPr>
      </w:pPr>
    </w:p>
    <w:p w14:paraId="683AFB90" w14:textId="453B7FDF" w:rsidR="00C845A5" w:rsidRDefault="00C845A5" w:rsidP="001C2DCA">
      <w:pPr>
        <w:rPr>
          <w:rFonts w:ascii="Arial" w:hAnsi="Arial"/>
          <w:sz w:val="28"/>
          <w:szCs w:val="28"/>
        </w:rPr>
      </w:pPr>
      <w:r>
        <w:rPr>
          <w:rFonts w:ascii="Arial" w:hAnsi="Arial"/>
          <w:sz w:val="28"/>
          <w:szCs w:val="28"/>
        </w:rPr>
        <w:t>- La demande est formulée de manière volontaire, réfléchie et répétée et qu’elle ne résulte pas d’une pression extérieure.</w:t>
      </w:r>
    </w:p>
    <w:p w14:paraId="768F1D55" w14:textId="77777777" w:rsidR="000F0F3E" w:rsidRDefault="000F0F3E" w:rsidP="000F0F3E">
      <w:pPr>
        <w:rPr>
          <w:rFonts w:ascii="Arial" w:hAnsi="Arial"/>
          <w:sz w:val="28"/>
          <w:szCs w:val="28"/>
        </w:rPr>
      </w:pPr>
    </w:p>
    <w:p w14:paraId="08EEA031" w14:textId="7A596E00" w:rsidR="001C2DCA" w:rsidRPr="000F0F3E" w:rsidRDefault="000F0F3E" w:rsidP="000F0F3E">
      <w:pPr>
        <w:rPr>
          <w:rFonts w:ascii="Arial" w:hAnsi="Arial"/>
          <w:sz w:val="28"/>
          <w:szCs w:val="28"/>
        </w:rPr>
      </w:pPr>
      <w:r>
        <w:rPr>
          <w:rFonts w:ascii="Arial" w:hAnsi="Arial"/>
          <w:sz w:val="28"/>
          <w:szCs w:val="28"/>
        </w:rPr>
        <w:t>- Le patient s</w:t>
      </w:r>
      <w:r w:rsidR="001C2DCA" w:rsidRPr="000F0F3E">
        <w:rPr>
          <w:rFonts w:ascii="Arial" w:hAnsi="Arial"/>
          <w:sz w:val="28"/>
          <w:szCs w:val="28"/>
        </w:rPr>
        <w:t xml:space="preserve">e trouve dans une situation médicale sans issue et fait état d’une souffrance </w:t>
      </w:r>
      <w:r w:rsidR="001C2DCA" w:rsidRPr="005F3A02">
        <w:rPr>
          <w:rFonts w:ascii="Arial" w:hAnsi="Arial"/>
          <w:b/>
          <w:sz w:val="28"/>
          <w:szCs w:val="28"/>
        </w:rPr>
        <w:t xml:space="preserve">physique ou </w:t>
      </w:r>
      <w:r w:rsidR="009C16CF" w:rsidRPr="005F3A02">
        <w:rPr>
          <w:rFonts w:ascii="Arial" w:hAnsi="Arial"/>
          <w:b/>
          <w:sz w:val="28"/>
          <w:szCs w:val="28"/>
        </w:rPr>
        <w:t>psychique</w:t>
      </w:r>
      <w:r w:rsidR="009C16CF">
        <w:rPr>
          <w:rFonts w:ascii="Arial" w:hAnsi="Arial"/>
          <w:sz w:val="28"/>
          <w:szCs w:val="28"/>
        </w:rPr>
        <w:t xml:space="preserve"> </w:t>
      </w:r>
      <w:r w:rsidR="00C845A5" w:rsidRPr="000F0F3E">
        <w:rPr>
          <w:rFonts w:ascii="Arial" w:hAnsi="Arial"/>
          <w:sz w:val="28"/>
          <w:szCs w:val="28"/>
        </w:rPr>
        <w:t>constante et insup</w:t>
      </w:r>
      <w:r w:rsidR="001C2DCA" w:rsidRPr="000F0F3E">
        <w:rPr>
          <w:rFonts w:ascii="Arial" w:hAnsi="Arial"/>
          <w:sz w:val="28"/>
          <w:szCs w:val="28"/>
        </w:rPr>
        <w:t>portable qui ne peut être apaisée et entraîne le décès à brève échéance</w:t>
      </w:r>
      <w:r w:rsidR="005F3A02">
        <w:rPr>
          <w:rFonts w:ascii="Arial" w:hAnsi="Arial"/>
          <w:sz w:val="28"/>
          <w:szCs w:val="28"/>
        </w:rPr>
        <w:t xml:space="preserve"> (si le décès est prévu à une échéance imprévisible les exigences sont renforcées), </w:t>
      </w:r>
      <w:r w:rsidR="001C2DCA" w:rsidRPr="000F0F3E">
        <w:rPr>
          <w:rFonts w:ascii="Arial" w:hAnsi="Arial"/>
          <w:sz w:val="28"/>
          <w:szCs w:val="28"/>
        </w:rPr>
        <w:t>et qui résulte d’une affection accidentelle ou pathologique grave et incurable.</w:t>
      </w:r>
      <w:r w:rsidRPr="000F0F3E">
        <w:rPr>
          <w:rFonts w:ascii="Arial" w:hAnsi="Arial"/>
          <w:sz w:val="28"/>
          <w:szCs w:val="28"/>
        </w:rPr>
        <w:t xml:space="preserve"> </w:t>
      </w:r>
    </w:p>
    <w:p w14:paraId="38FDAAD3" w14:textId="26E34B8B" w:rsidR="000F0F3E" w:rsidRDefault="000F0F3E" w:rsidP="000F0F3E">
      <w:pPr>
        <w:rPr>
          <w:rFonts w:ascii="Arial" w:hAnsi="Arial"/>
          <w:sz w:val="28"/>
          <w:szCs w:val="28"/>
        </w:rPr>
      </w:pPr>
      <w:r>
        <w:rPr>
          <w:rFonts w:ascii="Arial" w:hAnsi="Arial"/>
          <w:sz w:val="28"/>
          <w:szCs w:val="28"/>
        </w:rPr>
        <w:t xml:space="preserve">La souffrance </w:t>
      </w:r>
      <w:r w:rsidR="00664A73">
        <w:rPr>
          <w:rFonts w:ascii="Arial" w:hAnsi="Arial"/>
          <w:sz w:val="28"/>
          <w:szCs w:val="28"/>
        </w:rPr>
        <w:t>« </w:t>
      </w:r>
      <w:r w:rsidRPr="005F3A02">
        <w:rPr>
          <w:rFonts w:ascii="Arial" w:hAnsi="Arial"/>
          <w:b/>
          <w:sz w:val="28"/>
          <w:szCs w:val="28"/>
        </w:rPr>
        <w:t>insupportable, constante et inapaisable</w:t>
      </w:r>
      <w:r>
        <w:rPr>
          <w:rFonts w:ascii="Arial" w:hAnsi="Arial"/>
          <w:sz w:val="28"/>
          <w:szCs w:val="28"/>
        </w:rPr>
        <w:t> » se présente sous des formes multiples et affecte le bien-être aussi bien physique et mental du patient, de façon telle à rendre la qualité de vie ressentie par le patient médiocre voire inexistante.</w:t>
      </w:r>
    </w:p>
    <w:p w14:paraId="2BBF4F13" w14:textId="77777777" w:rsidR="000F0F3E" w:rsidRDefault="000F0F3E" w:rsidP="000F0F3E">
      <w:pPr>
        <w:rPr>
          <w:rFonts w:ascii="Arial" w:hAnsi="Arial"/>
          <w:sz w:val="28"/>
          <w:szCs w:val="28"/>
        </w:rPr>
      </w:pPr>
    </w:p>
    <w:p w14:paraId="2B78C578" w14:textId="77777777" w:rsidR="005F3A02" w:rsidRDefault="005F3A02" w:rsidP="000F0F3E">
      <w:pPr>
        <w:rPr>
          <w:rFonts w:ascii="Arial" w:hAnsi="Arial"/>
          <w:sz w:val="28"/>
          <w:szCs w:val="28"/>
        </w:rPr>
      </w:pPr>
    </w:p>
    <w:p w14:paraId="138E5406" w14:textId="225CED05" w:rsidR="00C845A5" w:rsidRDefault="00C845A5" w:rsidP="001C2DCA">
      <w:pPr>
        <w:rPr>
          <w:rFonts w:ascii="Arial" w:hAnsi="Arial"/>
          <w:sz w:val="28"/>
          <w:szCs w:val="28"/>
        </w:rPr>
      </w:pPr>
      <w:r>
        <w:rPr>
          <w:rFonts w:ascii="Arial" w:hAnsi="Arial"/>
          <w:sz w:val="28"/>
          <w:szCs w:val="28"/>
        </w:rPr>
        <w:t xml:space="preserve">Et qu’il respecte les conditions et prescrits de la loi : </w:t>
      </w:r>
    </w:p>
    <w:p w14:paraId="61936B98" w14:textId="77777777" w:rsidR="000F0F3E" w:rsidRDefault="000F0F3E" w:rsidP="001C2DCA">
      <w:pPr>
        <w:rPr>
          <w:rFonts w:ascii="Arial" w:hAnsi="Arial"/>
          <w:sz w:val="28"/>
          <w:szCs w:val="28"/>
        </w:rPr>
      </w:pPr>
    </w:p>
    <w:p w14:paraId="1E513CB9" w14:textId="38A766E4" w:rsidR="00C845A5" w:rsidRPr="00A34D75" w:rsidRDefault="006A5D4B" w:rsidP="00A34D75">
      <w:pPr>
        <w:pStyle w:val="Paragraphedeliste"/>
        <w:numPr>
          <w:ilvl w:val="0"/>
          <w:numId w:val="3"/>
        </w:numPr>
        <w:rPr>
          <w:rFonts w:ascii="Arial" w:hAnsi="Arial"/>
          <w:sz w:val="28"/>
          <w:szCs w:val="28"/>
        </w:rPr>
      </w:pPr>
      <w:r w:rsidRPr="00A34D75">
        <w:rPr>
          <w:rFonts w:ascii="Arial" w:hAnsi="Arial"/>
          <w:sz w:val="28"/>
          <w:szCs w:val="28"/>
        </w:rPr>
        <w:t>Informer le patient de son état de santé et de son espérance de vie, se concerter avec le patie</w:t>
      </w:r>
      <w:r w:rsidR="00A34D75" w:rsidRPr="00A34D75">
        <w:rPr>
          <w:rFonts w:ascii="Arial" w:hAnsi="Arial"/>
          <w:sz w:val="28"/>
          <w:szCs w:val="28"/>
        </w:rPr>
        <w:t>nt sur sa demande d’eutha</w:t>
      </w:r>
      <w:r w:rsidRPr="00A34D75">
        <w:rPr>
          <w:rFonts w:ascii="Arial" w:hAnsi="Arial"/>
          <w:sz w:val="28"/>
          <w:szCs w:val="28"/>
        </w:rPr>
        <w:t>n</w:t>
      </w:r>
      <w:r w:rsidR="00A34D75" w:rsidRPr="00A34D75">
        <w:rPr>
          <w:rFonts w:ascii="Arial" w:hAnsi="Arial"/>
          <w:sz w:val="28"/>
          <w:szCs w:val="28"/>
        </w:rPr>
        <w:t>a</w:t>
      </w:r>
      <w:r w:rsidRPr="00A34D75">
        <w:rPr>
          <w:rFonts w:ascii="Arial" w:hAnsi="Arial"/>
          <w:sz w:val="28"/>
          <w:szCs w:val="28"/>
        </w:rPr>
        <w:t>sie et évoquer av</w:t>
      </w:r>
      <w:r w:rsidR="00A34D75" w:rsidRPr="00A34D75">
        <w:rPr>
          <w:rFonts w:ascii="Arial" w:hAnsi="Arial"/>
          <w:sz w:val="28"/>
          <w:szCs w:val="28"/>
        </w:rPr>
        <w:t>ec lui les p</w:t>
      </w:r>
      <w:r w:rsidRPr="00A34D75">
        <w:rPr>
          <w:rFonts w:ascii="Arial" w:hAnsi="Arial"/>
          <w:sz w:val="28"/>
          <w:szCs w:val="28"/>
        </w:rPr>
        <w:t>ossibilités thér</w:t>
      </w:r>
      <w:r w:rsidR="00A34D75" w:rsidRPr="00A34D75">
        <w:rPr>
          <w:rFonts w:ascii="Arial" w:hAnsi="Arial"/>
          <w:sz w:val="28"/>
          <w:szCs w:val="28"/>
        </w:rPr>
        <w:t>apeutiques encore envisageable</w:t>
      </w:r>
      <w:r w:rsidRPr="00A34D75">
        <w:rPr>
          <w:rFonts w:ascii="Arial" w:hAnsi="Arial"/>
          <w:sz w:val="28"/>
          <w:szCs w:val="28"/>
        </w:rPr>
        <w:t>s ainsi que les possibilités qu’offrent les soins palliatifs</w:t>
      </w:r>
      <w:r w:rsidR="00A34D75" w:rsidRPr="00A34D75">
        <w:rPr>
          <w:rFonts w:ascii="Arial" w:hAnsi="Arial"/>
          <w:sz w:val="28"/>
          <w:szCs w:val="28"/>
        </w:rPr>
        <w:t xml:space="preserve"> et leurs conséquences. Il doit arriver, avec le patient, à la conviction qu’il n’y a aucune autre solution raisonnable dans sa situation et que la demande du patient est entièrement volontaire.</w:t>
      </w:r>
    </w:p>
    <w:p w14:paraId="07F7E2D5" w14:textId="79A69E6F" w:rsidR="006450C7" w:rsidRDefault="00A34D75" w:rsidP="00A34D75">
      <w:pPr>
        <w:pStyle w:val="Paragraphedeliste"/>
        <w:numPr>
          <w:ilvl w:val="0"/>
          <w:numId w:val="3"/>
        </w:numPr>
        <w:rPr>
          <w:rFonts w:ascii="Arial" w:hAnsi="Arial"/>
          <w:sz w:val="28"/>
          <w:szCs w:val="28"/>
        </w:rPr>
      </w:pPr>
      <w:r w:rsidRPr="006450C7">
        <w:rPr>
          <w:rFonts w:ascii="Arial" w:hAnsi="Arial"/>
          <w:sz w:val="28"/>
          <w:szCs w:val="28"/>
        </w:rPr>
        <w:t>S’assurer de la souffrance physique ou psychique du patient et de sa volonté réitérée. A cette fin,</w:t>
      </w:r>
      <w:r w:rsidR="00F47A61" w:rsidRPr="006450C7">
        <w:rPr>
          <w:rFonts w:ascii="Arial" w:hAnsi="Arial"/>
          <w:sz w:val="28"/>
          <w:szCs w:val="28"/>
        </w:rPr>
        <w:t xml:space="preserve"> il mène avec le patient plusie</w:t>
      </w:r>
      <w:r w:rsidRPr="006450C7">
        <w:rPr>
          <w:rFonts w:ascii="Arial" w:hAnsi="Arial"/>
          <w:sz w:val="28"/>
          <w:szCs w:val="28"/>
        </w:rPr>
        <w:t>urs entretiens, espacés d’un délai raisonnable au regard de l’évolution du patient</w:t>
      </w:r>
      <w:r w:rsidR="006450C7">
        <w:rPr>
          <w:rFonts w:ascii="Arial" w:hAnsi="Arial"/>
          <w:sz w:val="28"/>
          <w:szCs w:val="28"/>
        </w:rPr>
        <w:t>.</w:t>
      </w:r>
    </w:p>
    <w:p w14:paraId="0FB3D522" w14:textId="7300CD30" w:rsidR="00A34D75" w:rsidRPr="006450C7" w:rsidRDefault="006450C7" w:rsidP="006450C7">
      <w:pPr>
        <w:pStyle w:val="Paragraphedeliste"/>
        <w:numPr>
          <w:ilvl w:val="0"/>
          <w:numId w:val="3"/>
        </w:numPr>
        <w:rPr>
          <w:rFonts w:ascii="Arial" w:hAnsi="Arial"/>
          <w:sz w:val="28"/>
          <w:szCs w:val="28"/>
        </w:rPr>
      </w:pPr>
      <w:r>
        <w:rPr>
          <w:rFonts w:ascii="Arial" w:hAnsi="Arial"/>
          <w:sz w:val="28"/>
          <w:szCs w:val="28"/>
        </w:rPr>
        <w:t>C</w:t>
      </w:r>
      <w:r w:rsidR="00A34D75" w:rsidRPr="006450C7">
        <w:rPr>
          <w:rFonts w:ascii="Arial" w:hAnsi="Arial"/>
          <w:sz w:val="28"/>
          <w:szCs w:val="28"/>
        </w:rPr>
        <w:t>onsulter un autre médecin quant au caractère grave et incurable de l’affection, en précisant les raisons de la consultation. Celui ci prend connaissance du dossier médical, examine le patient et s’assure du caractère constant, insupportable et inapaisable de la souffrance physique ou psychique. Il rédige un rapport concernant ses constatations. Il doit être indépendant, tant à l’égard du patient qu’à l’égard du médecin traitant et être compétant quant à la pathologie concernée. Le médecin traitant informe le patient des résultats de cette consultation.</w:t>
      </w:r>
    </w:p>
    <w:p w14:paraId="7A1CD303" w14:textId="77777777" w:rsidR="00230F78" w:rsidRDefault="00230F78" w:rsidP="006450C7">
      <w:pPr>
        <w:pStyle w:val="Paragraphedeliste"/>
        <w:numPr>
          <w:ilvl w:val="0"/>
          <w:numId w:val="3"/>
        </w:numPr>
        <w:rPr>
          <w:rFonts w:ascii="Arial" w:hAnsi="Arial"/>
          <w:sz w:val="28"/>
          <w:szCs w:val="28"/>
        </w:rPr>
      </w:pPr>
      <w:r>
        <w:rPr>
          <w:rFonts w:ascii="Arial" w:hAnsi="Arial"/>
          <w:sz w:val="28"/>
          <w:szCs w:val="28"/>
        </w:rPr>
        <w:t>S’il existe une équipe soignante en contact régulier avec le patient, s’entretenir de la demande avec elle ou un de ses membres.</w:t>
      </w:r>
    </w:p>
    <w:p w14:paraId="3CC8DEB0" w14:textId="77777777" w:rsidR="00230F78" w:rsidRDefault="00230F78" w:rsidP="006450C7">
      <w:pPr>
        <w:pStyle w:val="Paragraphedeliste"/>
        <w:numPr>
          <w:ilvl w:val="0"/>
          <w:numId w:val="3"/>
        </w:numPr>
        <w:rPr>
          <w:rFonts w:ascii="Arial" w:hAnsi="Arial"/>
          <w:sz w:val="28"/>
          <w:szCs w:val="28"/>
        </w:rPr>
      </w:pPr>
      <w:r>
        <w:rPr>
          <w:rFonts w:ascii="Arial" w:hAnsi="Arial"/>
          <w:sz w:val="28"/>
          <w:szCs w:val="28"/>
        </w:rPr>
        <w:t>Si le patient le souhaite, s’entretenir de sa demande avec les proches que celui-ci désigne.</w:t>
      </w:r>
    </w:p>
    <w:p w14:paraId="55DE7032" w14:textId="77777777" w:rsidR="00230F78" w:rsidRDefault="00230F78" w:rsidP="006450C7">
      <w:pPr>
        <w:pStyle w:val="Paragraphedeliste"/>
        <w:numPr>
          <w:ilvl w:val="0"/>
          <w:numId w:val="3"/>
        </w:numPr>
        <w:rPr>
          <w:rFonts w:ascii="Arial" w:hAnsi="Arial"/>
          <w:sz w:val="28"/>
          <w:szCs w:val="28"/>
        </w:rPr>
      </w:pPr>
      <w:r>
        <w:rPr>
          <w:rFonts w:ascii="Arial" w:hAnsi="Arial"/>
          <w:sz w:val="28"/>
          <w:szCs w:val="28"/>
        </w:rPr>
        <w:t>S’assurer que le patient a eu l’occasion de s’entretenir de sa demande avec les personnes qu’il souhaitait rencontrer.</w:t>
      </w:r>
    </w:p>
    <w:p w14:paraId="7B4E5C5D" w14:textId="77777777" w:rsidR="00097B61" w:rsidRDefault="00230F78" w:rsidP="006450C7">
      <w:pPr>
        <w:pStyle w:val="Paragraphedeliste"/>
        <w:numPr>
          <w:ilvl w:val="0"/>
          <w:numId w:val="3"/>
        </w:numPr>
        <w:rPr>
          <w:rFonts w:ascii="Arial" w:hAnsi="Arial"/>
          <w:sz w:val="28"/>
          <w:szCs w:val="28"/>
        </w:rPr>
      </w:pPr>
      <w:r>
        <w:rPr>
          <w:rFonts w:ascii="Arial" w:hAnsi="Arial"/>
          <w:sz w:val="28"/>
          <w:szCs w:val="28"/>
        </w:rPr>
        <w:t>Si le patient est mineur non émancipé, consulter pédopsychiatre ou un psychologue, en précisant les raisons de cette consultation. Les conditions pour les mineurs sont renforcées et la parfaite information et l’accord des représentants légaux sont exigés</w:t>
      </w:r>
    </w:p>
    <w:p w14:paraId="00CCA1F4" w14:textId="77777777" w:rsidR="006450C7" w:rsidRDefault="006450C7" w:rsidP="006450C7">
      <w:pPr>
        <w:rPr>
          <w:rFonts w:ascii="Arial" w:hAnsi="Arial"/>
          <w:sz w:val="28"/>
          <w:szCs w:val="28"/>
        </w:rPr>
      </w:pPr>
    </w:p>
    <w:p w14:paraId="5D441246" w14:textId="7C1F0E37" w:rsidR="006450C7" w:rsidRDefault="006450C7" w:rsidP="006450C7">
      <w:pPr>
        <w:rPr>
          <w:rFonts w:ascii="Arial" w:hAnsi="Arial"/>
          <w:b/>
          <w:sz w:val="28"/>
          <w:szCs w:val="28"/>
        </w:rPr>
      </w:pPr>
      <w:r w:rsidRPr="006450C7">
        <w:rPr>
          <w:rFonts w:ascii="Arial" w:hAnsi="Arial"/>
          <w:b/>
          <w:sz w:val="28"/>
          <w:szCs w:val="28"/>
        </w:rPr>
        <w:t xml:space="preserve">Si le médecin est d’avis que le décès n’interviendra pas à brève échéance, il doit en outre : </w:t>
      </w:r>
    </w:p>
    <w:p w14:paraId="3AF94DAB" w14:textId="77777777" w:rsidR="00706952" w:rsidRDefault="00706952" w:rsidP="006450C7">
      <w:pPr>
        <w:rPr>
          <w:rFonts w:ascii="Arial" w:hAnsi="Arial"/>
          <w:b/>
          <w:sz w:val="28"/>
          <w:szCs w:val="28"/>
        </w:rPr>
      </w:pPr>
    </w:p>
    <w:p w14:paraId="0925652D" w14:textId="13489718" w:rsidR="00706952" w:rsidRDefault="00706952" w:rsidP="006450C7">
      <w:pPr>
        <w:rPr>
          <w:rFonts w:ascii="Arial" w:hAnsi="Arial"/>
          <w:sz w:val="28"/>
          <w:szCs w:val="28"/>
        </w:rPr>
      </w:pPr>
      <w:r>
        <w:rPr>
          <w:rFonts w:ascii="Arial" w:hAnsi="Arial"/>
          <w:sz w:val="28"/>
          <w:szCs w:val="28"/>
        </w:rPr>
        <w:t>Consulter un deuxième médecin, psychiatre ou spécialiste de la pathologie concerné, en précisant les raisons de la consultation. Celui ci, doit être indépendant du médecin traitant, du patient et du premier médecin consulté. Il prend connaissance du dossier médical, examine le patient et s’assure de la nature de la souffrance subie par le patient et du caractère volontaire réfléchi et répété de la demande. Il rédige un rapport transmis par le médecin traitant à son patient.</w:t>
      </w:r>
    </w:p>
    <w:p w14:paraId="5291C210" w14:textId="77777777" w:rsidR="00635D41" w:rsidRDefault="00706952" w:rsidP="006450C7">
      <w:pPr>
        <w:rPr>
          <w:rFonts w:ascii="Arial" w:hAnsi="Arial"/>
          <w:sz w:val="28"/>
          <w:szCs w:val="28"/>
        </w:rPr>
      </w:pPr>
      <w:r>
        <w:rPr>
          <w:rFonts w:ascii="Arial" w:hAnsi="Arial"/>
          <w:sz w:val="28"/>
          <w:szCs w:val="28"/>
        </w:rPr>
        <w:t xml:space="preserve">Il doit s’écouler un mois entre la demande écrite du patient et l’euthanasie. </w:t>
      </w:r>
    </w:p>
    <w:p w14:paraId="2D96F52D" w14:textId="6392E3EC" w:rsidR="00706952" w:rsidRPr="00706952" w:rsidRDefault="00635D41" w:rsidP="006450C7">
      <w:pPr>
        <w:rPr>
          <w:rFonts w:ascii="Arial" w:hAnsi="Arial"/>
          <w:sz w:val="28"/>
          <w:szCs w:val="28"/>
        </w:rPr>
      </w:pPr>
      <w:r>
        <w:rPr>
          <w:rFonts w:ascii="Arial" w:hAnsi="Arial"/>
          <w:sz w:val="28"/>
          <w:szCs w:val="28"/>
        </w:rPr>
        <w:t>La d</w:t>
      </w:r>
      <w:r w:rsidR="00706952">
        <w:rPr>
          <w:rFonts w:ascii="Arial" w:hAnsi="Arial"/>
          <w:sz w:val="28"/>
          <w:szCs w:val="28"/>
        </w:rPr>
        <w:t xml:space="preserve">emande </w:t>
      </w:r>
      <w:r>
        <w:rPr>
          <w:rFonts w:ascii="Arial" w:hAnsi="Arial"/>
          <w:sz w:val="28"/>
          <w:szCs w:val="28"/>
        </w:rPr>
        <w:t xml:space="preserve">est </w:t>
      </w:r>
      <w:r w:rsidR="00706952">
        <w:rPr>
          <w:rFonts w:ascii="Arial" w:hAnsi="Arial"/>
          <w:sz w:val="28"/>
          <w:szCs w:val="28"/>
        </w:rPr>
        <w:t>rédigée par écrit et signée par le patient lui même ou s’il n’en est plus capable par une personne majeure de son choix (qui ne peut avoir</w:t>
      </w:r>
      <w:r w:rsidR="007F4778">
        <w:rPr>
          <w:rFonts w:ascii="Arial" w:hAnsi="Arial"/>
          <w:sz w:val="28"/>
          <w:szCs w:val="28"/>
        </w:rPr>
        <w:t xml:space="preserve"> d’intérêt matériel à son décès), en présence du médecin dont le nom est mentionné dans le texte et qui confirme les raisons pour lesquelles le patient est en incapacité de rédiger lui même sa demande.</w:t>
      </w:r>
      <w:r w:rsidR="00706952">
        <w:rPr>
          <w:rFonts w:ascii="Arial" w:hAnsi="Arial"/>
          <w:sz w:val="28"/>
          <w:szCs w:val="28"/>
        </w:rPr>
        <w:t xml:space="preserve"> </w:t>
      </w:r>
      <w:r w:rsidR="007F4778">
        <w:rPr>
          <w:rFonts w:ascii="Arial" w:hAnsi="Arial"/>
          <w:sz w:val="28"/>
          <w:szCs w:val="28"/>
        </w:rPr>
        <w:t>Le document est versé au dossier médical.</w:t>
      </w:r>
    </w:p>
    <w:p w14:paraId="59058DEE" w14:textId="77777777" w:rsidR="00097B61" w:rsidRDefault="00097B61" w:rsidP="00097B61">
      <w:pPr>
        <w:rPr>
          <w:rFonts w:ascii="Arial" w:hAnsi="Arial"/>
          <w:sz w:val="28"/>
          <w:szCs w:val="28"/>
        </w:rPr>
      </w:pPr>
    </w:p>
    <w:p w14:paraId="6895C2CB" w14:textId="3A48FC6A" w:rsidR="00FF652E" w:rsidRPr="00635D41" w:rsidRDefault="00670DCD" w:rsidP="00097B61">
      <w:pPr>
        <w:rPr>
          <w:rFonts w:ascii="Arial" w:hAnsi="Arial"/>
          <w:b/>
          <w:sz w:val="28"/>
          <w:szCs w:val="28"/>
        </w:rPr>
      </w:pPr>
      <w:r w:rsidRPr="00635D41">
        <w:rPr>
          <w:rFonts w:ascii="Arial" w:hAnsi="Arial"/>
          <w:b/>
          <w:sz w:val="28"/>
          <w:szCs w:val="28"/>
        </w:rPr>
        <w:t>La demande du patient peut aussi s’exprimer au travers d’une</w:t>
      </w:r>
      <w:r w:rsidR="00097B61" w:rsidRPr="00635D41">
        <w:rPr>
          <w:rFonts w:ascii="Arial" w:hAnsi="Arial"/>
          <w:b/>
          <w:sz w:val="28"/>
          <w:szCs w:val="28"/>
        </w:rPr>
        <w:t xml:space="preserve"> déclaration anticipée</w:t>
      </w:r>
      <w:r w:rsidR="005F3A02" w:rsidRPr="00635D41">
        <w:rPr>
          <w:rFonts w:ascii="Arial" w:hAnsi="Arial"/>
          <w:b/>
          <w:sz w:val="28"/>
          <w:szCs w:val="28"/>
        </w:rPr>
        <w:t>, dans l’hypothèse où il serait un jour incapable d’exprimer sa volonté</w:t>
      </w:r>
      <w:r w:rsidR="00097B61" w:rsidRPr="00635D41">
        <w:rPr>
          <w:rFonts w:ascii="Arial" w:hAnsi="Arial"/>
          <w:b/>
          <w:sz w:val="28"/>
          <w:szCs w:val="28"/>
        </w:rPr>
        <w:t xml:space="preserve"> : </w:t>
      </w:r>
    </w:p>
    <w:p w14:paraId="30EA75AF" w14:textId="77777777" w:rsidR="00635D41" w:rsidRDefault="00FF652E" w:rsidP="00097B61">
      <w:pPr>
        <w:rPr>
          <w:rFonts w:ascii="Arial" w:hAnsi="Arial"/>
          <w:sz w:val="28"/>
          <w:szCs w:val="28"/>
        </w:rPr>
      </w:pPr>
      <w:r>
        <w:rPr>
          <w:rFonts w:ascii="Arial" w:hAnsi="Arial"/>
          <w:sz w:val="28"/>
          <w:szCs w:val="28"/>
        </w:rPr>
        <w:t xml:space="preserve">Elle est valable 5 ans, elle peut être résiliée à tout moment, constatée par écrit devant deux témoins dont un au moins </w:t>
      </w:r>
      <w:r w:rsidR="00445E60">
        <w:rPr>
          <w:rFonts w:ascii="Arial" w:hAnsi="Arial"/>
          <w:sz w:val="28"/>
          <w:szCs w:val="28"/>
        </w:rPr>
        <w:t xml:space="preserve">n’aura pas d’intérêt matériel au décès du déclarant. Il peut y être fait mention d’une ou de plusieurs personnes de confiance qui </w:t>
      </w:r>
      <w:r w:rsidR="00230F78" w:rsidRPr="00097B61">
        <w:rPr>
          <w:rFonts w:ascii="Arial" w:hAnsi="Arial"/>
          <w:sz w:val="28"/>
          <w:szCs w:val="28"/>
        </w:rPr>
        <w:t xml:space="preserve"> </w:t>
      </w:r>
      <w:r w:rsidR="00BB3183">
        <w:rPr>
          <w:rFonts w:ascii="Arial" w:hAnsi="Arial"/>
          <w:sz w:val="28"/>
          <w:szCs w:val="28"/>
        </w:rPr>
        <w:t>sont informées dès que la situation du demandeur l’exige et peuvent prendre toute décision pour lui.</w:t>
      </w:r>
    </w:p>
    <w:p w14:paraId="0DF6D672" w14:textId="77777777" w:rsidR="00635D41" w:rsidRDefault="00635D41" w:rsidP="00097B61">
      <w:pPr>
        <w:rPr>
          <w:rFonts w:ascii="Arial" w:hAnsi="Arial"/>
          <w:sz w:val="28"/>
          <w:szCs w:val="28"/>
        </w:rPr>
      </w:pPr>
    </w:p>
    <w:p w14:paraId="711D9500" w14:textId="6BC32BD7" w:rsidR="00635D41" w:rsidRDefault="00773419" w:rsidP="00097B61">
      <w:pPr>
        <w:rPr>
          <w:rFonts w:ascii="Arial" w:hAnsi="Arial"/>
          <w:sz w:val="28"/>
          <w:szCs w:val="28"/>
        </w:rPr>
      </w:pPr>
      <w:r>
        <w:rPr>
          <w:rFonts w:ascii="Arial" w:hAnsi="Arial"/>
          <w:sz w:val="28"/>
          <w:szCs w:val="28"/>
        </w:rPr>
        <w:t>Avant de pratiquer l’euthanasie l</w:t>
      </w:r>
      <w:r w:rsidR="00635D41">
        <w:rPr>
          <w:rFonts w:ascii="Arial" w:hAnsi="Arial"/>
          <w:sz w:val="28"/>
          <w:szCs w:val="28"/>
        </w:rPr>
        <w:t>e méde</w:t>
      </w:r>
      <w:r>
        <w:rPr>
          <w:rFonts w:ascii="Arial" w:hAnsi="Arial"/>
          <w:sz w:val="28"/>
          <w:szCs w:val="28"/>
        </w:rPr>
        <w:t xml:space="preserve">cin est </w:t>
      </w:r>
      <w:r w:rsidR="00635D41">
        <w:rPr>
          <w:rFonts w:ascii="Arial" w:hAnsi="Arial"/>
          <w:sz w:val="28"/>
          <w:szCs w:val="28"/>
        </w:rPr>
        <w:t>tenu de vérifier que :</w:t>
      </w:r>
    </w:p>
    <w:p w14:paraId="5B6E60F6" w14:textId="43CFB270" w:rsidR="00635D41" w:rsidRPr="00635D41" w:rsidRDefault="00635D41" w:rsidP="00635D41">
      <w:pPr>
        <w:pStyle w:val="Paragraphedeliste"/>
        <w:numPr>
          <w:ilvl w:val="0"/>
          <w:numId w:val="7"/>
        </w:numPr>
        <w:rPr>
          <w:rFonts w:ascii="Arial" w:hAnsi="Arial"/>
          <w:sz w:val="28"/>
          <w:szCs w:val="28"/>
        </w:rPr>
      </w:pPr>
      <w:r w:rsidRPr="00635D41">
        <w:rPr>
          <w:rFonts w:ascii="Arial" w:hAnsi="Arial"/>
          <w:sz w:val="28"/>
          <w:szCs w:val="28"/>
        </w:rPr>
        <w:t>le patient est attein</w:t>
      </w:r>
      <w:r w:rsidR="0036085C">
        <w:rPr>
          <w:rFonts w:ascii="Arial" w:hAnsi="Arial"/>
          <w:sz w:val="28"/>
          <w:szCs w:val="28"/>
        </w:rPr>
        <w:t>t</w:t>
      </w:r>
      <w:r w:rsidRPr="00635D41">
        <w:rPr>
          <w:rFonts w:ascii="Arial" w:hAnsi="Arial"/>
          <w:sz w:val="28"/>
          <w:szCs w:val="28"/>
        </w:rPr>
        <w:t xml:space="preserve"> d’une affection accidentel</w:t>
      </w:r>
      <w:r w:rsidR="0036085C">
        <w:rPr>
          <w:rFonts w:ascii="Arial" w:hAnsi="Arial"/>
          <w:sz w:val="28"/>
          <w:szCs w:val="28"/>
        </w:rPr>
        <w:t>l</w:t>
      </w:r>
      <w:r w:rsidRPr="00635D41">
        <w:rPr>
          <w:rFonts w:ascii="Arial" w:hAnsi="Arial"/>
          <w:sz w:val="28"/>
          <w:szCs w:val="28"/>
        </w:rPr>
        <w:t>e ou pathologique grave et incurable,</w:t>
      </w:r>
    </w:p>
    <w:p w14:paraId="10C04AD3" w14:textId="4230E02F" w:rsidR="00635D41" w:rsidRDefault="00635D41" w:rsidP="00635D41">
      <w:pPr>
        <w:pStyle w:val="Paragraphedeliste"/>
        <w:numPr>
          <w:ilvl w:val="0"/>
          <w:numId w:val="7"/>
        </w:numPr>
        <w:rPr>
          <w:rFonts w:ascii="Arial" w:hAnsi="Arial"/>
          <w:sz w:val="28"/>
          <w:szCs w:val="28"/>
        </w:rPr>
      </w:pPr>
      <w:r>
        <w:rPr>
          <w:rFonts w:ascii="Arial" w:hAnsi="Arial"/>
          <w:sz w:val="28"/>
          <w:szCs w:val="28"/>
        </w:rPr>
        <w:t>est inconscient</w:t>
      </w:r>
    </w:p>
    <w:p w14:paraId="439B91B0" w14:textId="4883EDA8" w:rsidR="00635D41" w:rsidRPr="00635D41" w:rsidRDefault="0036085C" w:rsidP="00635D41">
      <w:pPr>
        <w:pStyle w:val="Paragraphedeliste"/>
        <w:numPr>
          <w:ilvl w:val="0"/>
          <w:numId w:val="7"/>
        </w:numPr>
        <w:rPr>
          <w:rFonts w:ascii="Arial" w:hAnsi="Arial"/>
          <w:sz w:val="28"/>
          <w:szCs w:val="28"/>
        </w:rPr>
      </w:pPr>
      <w:r>
        <w:rPr>
          <w:rFonts w:ascii="Arial" w:hAnsi="Arial"/>
          <w:sz w:val="28"/>
          <w:szCs w:val="28"/>
        </w:rPr>
        <w:t>que cette situation est ir</w:t>
      </w:r>
      <w:r w:rsidR="00635D41">
        <w:rPr>
          <w:rFonts w:ascii="Arial" w:hAnsi="Arial"/>
          <w:sz w:val="28"/>
          <w:szCs w:val="28"/>
        </w:rPr>
        <w:t>réversible selon l’état actuel de la science</w:t>
      </w:r>
    </w:p>
    <w:p w14:paraId="4747365A" w14:textId="77777777" w:rsidR="00635D41" w:rsidRDefault="00635D41" w:rsidP="00097B61">
      <w:pPr>
        <w:rPr>
          <w:rFonts w:ascii="Arial" w:hAnsi="Arial"/>
          <w:sz w:val="28"/>
          <w:szCs w:val="28"/>
        </w:rPr>
      </w:pPr>
    </w:p>
    <w:p w14:paraId="11FCF908" w14:textId="77777777" w:rsidR="00635D41" w:rsidRDefault="00635D41" w:rsidP="00097B61">
      <w:pPr>
        <w:rPr>
          <w:rFonts w:ascii="Arial" w:hAnsi="Arial"/>
          <w:sz w:val="28"/>
          <w:szCs w:val="28"/>
        </w:rPr>
      </w:pPr>
    </w:p>
    <w:p w14:paraId="62F3C722" w14:textId="348AAE23" w:rsidR="00BB3183" w:rsidRDefault="00BB3183" w:rsidP="00097B61">
      <w:pPr>
        <w:rPr>
          <w:rFonts w:ascii="Arial" w:hAnsi="Arial"/>
          <w:sz w:val="28"/>
          <w:szCs w:val="28"/>
        </w:rPr>
      </w:pPr>
      <w:r w:rsidRPr="007B27B2">
        <w:rPr>
          <w:rFonts w:ascii="Arial" w:hAnsi="Arial"/>
          <w:b/>
          <w:sz w:val="28"/>
          <w:szCs w:val="28"/>
        </w:rPr>
        <w:t>Aucun médecin n’est contrai</w:t>
      </w:r>
      <w:r w:rsidR="00BB417E" w:rsidRPr="007B27B2">
        <w:rPr>
          <w:rFonts w:ascii="Arial" w:hAnsi="Arial"/>
          <w:b/>
          <w:sz w:val="28"/>
          <w:szCs w:val="28"/>
        </w:rPr>
        <w:t>nt de pratiquer l’euthanasie,</w:t>
      </w:r>
      <w:r w:rsidRPr="007B27B2">
        <w:rPr>
          <w:rFonts w:ascii="Arial" w:hAnsi="Arial"/>
          <w:b/>
          <w:sz w:val="28"/>
          <w:szCs w:val="28"/>
        </w:rPr>
        <w:t xml:space="preserve"> aucune autre personne n’est contrainte de participer à une euthanasie </w:t>
      </w:r>
      <w:r>
        <w:rPr>
          <w:rFonts w:ascii="Arial" w:hAnsi="Arial"/>
          <w:sz w:val="28"/>
          <w:szCs w:val="28"/>
        </w:rPr>
        <w:t>!</w:t>
      </w:r>
    </w:p>
    <w:p w14:paraId="656421FD" w14:textId="13ACD9F8" w:rsidR="00BB3183" w:rsidRDefault="00BB3183" w:rsidP="00097B61">
      <w:pPr>
        <w:rPr>
          <w:rFonts w:ascii="Arial" w:hAnsi="Arial"/>
          <w:sz w:val="28"/>
          <w:szCs w:val="28"/>
        </w:rPr>
      </w:pPr>
      <w:r>
        <w:rPr>
          <w:rFonts w:ascii="Arial" w:hAnsi="Arial"/>
          <w:sz w:val="28"/>
          <w:szCs w:val="28"/>
        </w:rPr>
        <w:t xml:space="preserve">Si le médecin consulté </w:t>
      </w:r>
      <w:r w:rsidR="007E51FC">
        <w:rPr>
          <w:rFonts w:ascii="Arial" w:hAnsi="Arial"/>
          <w:sz w:val="28"/>
          <w:szCs w:val="28"/>
        </w:rPr>
        <w:t>refuse, il est tenu d’en informer en temps utile le patient ou la personne de confia</w:t>
      </w:r>
      <w:r w:rsidR="00BB417E">
        <w:rPr>
          <w:rFonts w:ascii="Arial" w:hAnsi="Arial"/>
          <w:sz w:val="28"/>
          <w:szCs w:val="28"/>
        </w:rPr>
        <w:t xml:space="preserve">nce </w:t>
      </w:r>
      <w:r w:rsidR="007E51FC">
        <w:rPr>
          <w:rFonts w:ascii="Arial" w:hAnsi="Arial"/>
          <w:sz w:val="28"/>
          <w:szCs w:val="28"/>
        </w:rPr>
        <w:t>en précisant les raisons. Dans le cas où son refus est justifié par une raison médicale, elle est consignée dans le dossier médical du patient.</w:t>
      </w:r>
    </w:p>
    <w:p w14:paraId="7234AD2A" w14:textId="7832E64C" w:rsidR="007E51FC" w:rsidRDefault="007E51FC" w:rsidP="00097B61">
      <w:pPr>
        <w:rPr>
          <w:rFonts w:ascii="Arial" w:hAnsi="Arial"/>
          <w:sz w:val="28"/>
          <w:szCs w:val="28"/>
        </w:rPr>
      </w:pPr>
      <w:r>
        <w:rPr>
          <w:rFonts w:ascii="Arial" w:hAnsi="Arial"/>
          <w:sz w:val="28"/>
          <w:szCs w:val="28"/>
        </w:rPr>
        <w:t>Le médecin qui refuse de donner suite à une demande d’euthanasie est tenu de communiquer le dossier médical du patient au médecin désigné par ce dernier ou par la personne de confiance.</w:t>
      </w:r>
    </w:p>
    <w:p w14:paraId="53B9F615" w14:textId="77777777" w:rsidR="007E51FC" w:rsidRDefault="007E51FC" w:rsidP="00097B61">
      <w:pPr>
        <w:rPr>
          <w:rFonts w:ascii="Arial" w:hAnsi="Arial"/>
          <w:sz w:val="28"/>
          <w:szCs w:val="28"/>
        </w:rPr>
      </w:pPr>
    </w:p>
    <w:p w14:paraId="20226E67" w14:textId="54950765" w:rsidR="007E51FC" w:rsidRDefault="007E51FC" w:rsidP="00097B61">
      <w:pPr>
        <w:rPr>
          <w:rFonts w:ascii="Arial" w:hAnsi="Arial"/>
          <w:sz w:val="28"/>
          <w:szCs w:val="28"/>
        </w:rPr>
      </w:pPr>
      <w:r>
        <w:rPr>
          <w:rFonts w:ascii="Arial" w:hAnsi="Arial"/>
          <w:sz w:val="28"/>
          <w:szCs w:val="28"/>
        </w:rPr>
        <w:t>La personne décédée à la suite d’une euthanasie respectant les conditions de la loi est réputée décédée de mort naturelle, ce qui n’est pas sans impact sur les contrats d’assurance.</w:t>
      </w:r>
    </w:p>
    <w:p w14:paraId="1493167F" w14:textId="77777777" w:rsidR="002F4D5C" w:rsidRDefault="002F4D5C" w:rsidP="00097B61">
      <w:pPr>
        <w:rPr>
          <w:rFonts w:ascii="Arial" w:hAnsi="Arial"/>
          <w:sz w:val="28"/>
          <w:szCs w:val="28"/>
        </w:rPr>
      </w:pPr>
    </w:p>
    <w:p w14:paraId="0C091C72" w14:textId="590418B3" w:rsidR="007E51FC" w:rsidRDefault="002F4D5C" w:rsidP="00097B61">
      <w:pPr>
        <w:rPr>
          <w:rFonts w:ascii="Arial" w:hAnsi="Arial"/>
          <w:sz w:val="28"/>
          <w:szCs w:val="28"/>
        </w:rPr>
      </w:pPr>
      <w:r>
        <w:rPr>
          <w:rFonts w:ascii="Arial" w:hAnsi="Arial"/>
          <w:sz w:val="28"/>
          <w:szCs w:val="28"/>
        </w:rPr>
        <w:t>Le médecin dispose de quatre jours ouvrables pour envoyer un document d’enregistrement destiné à la Commission Fédérale de Contrôle et d’évaluation.</w:t>
      </w:r>
      <w:r w:rsidR="00E16DD4">
        <w:rPr>
          <w:rFonts w:ascii="Arial" w:hAnsi="Arial"/>
          <w:sz w:val="28"/>
          <w:szCs w:val="28"/>
        </w:rPr>
        <w:t xml:space="preserve"> Le document d’enregistrement se compose de deux volets dont le premier est scellé et contient les données personnelles du patient et le second les données médicales précises. Le premier volet n’est ouvert que si la commission </w:t>
      </w:r>
      <w:r w:rsidR="00CC44CC">
        <w:rPr>
          <w:rFonts w:ascii="Arial" w:hAnsi="Arial"/>
          <w:sz w:val="28"/>
          <w:szCs w:val="28"/>
        </w:rPr>
        <w:t>estime, à la majorité simple, que</w:t>
      </w:r>
      <w:r w:rsidR="00E16DD4">
        <w:rPr>
          <w:rFonts w:ascii="Arial" w:hAnsi="Arial"/>
          <w:sz w:val="28"/>
          <w:szCs w:val="28"/>
        </w:rPr>
        <w:t xml:space="preserve"> les conditions ou la procédure suivie ne correspond pas totalement au prescrit de la loi et le médecin est tenu de répondre aux questions qui lui sont alors posées. Si au bout de deux mois, et à une majorité des deux tiers, la commission estime que la loi n’a pas été respectée, le dossier est transmis au Procureur du Roi. </w:t>
      </w:r>
    </w:p>
    <w:p w14:paraId="0D346252" w14:textId="77777777" w:rsidR="00DB1F88" w:rsidRDefault="00DB1F88" w:rsidP="00097B61">
      <w:pPr>
        <w:rPr>
          <w:rFonts w:ascii="Arial" w:hAnsi="Arial"/>
          <w:sz w:val="28"/>
          <w:szCs w:val="28"/>
        </w:rPr>
      </w:pPr>
    </w:p>
    <w:p w14:paraId="79DBB090" w14:textId="77777777" w:rsidR="007B27B2" w:rsidRDefault="002F4D5C" w:rsidP="00097B61">
      <w:pPr>
        <w:rPr>
          <w:rFonts w:ascii="Arial" w:hAnsi="Arial"/>
          <w:sz w:val="28"/>
          <w:szCs w:val="28"/>
        </w:rPr>
      </w:pPr>
      <w:r>
        <w:rPr>
          <w:rFonts w:ascii="Arial" w:hAnsi="Arial"/>
          <w:sz w:val="28"/>
          <w:szCs w:val="28"/>
        </w:rPr>
        <w:t xml:space="preserve">Cette </w:t>
      </w:r>
      <w:r w:rsidR="007E51FC">
        <w:rPr>
          <w:rFonts w:ascii="Arial" w:hAnsi="Arial"/>
          <w:sz w:val="28"/>
          <w:szCs w:val="28"/>
        </w:rPr>
        <w:t>commission fédérale de contrôle et d’évaluation </w:t>
      </w:r>
      <w:r>
        <w:rPr>
          <w:rFonts w:ascii="Arial" w:hAnsi="Arial"/>
          <w:sz w:val="28"/>
          <w:szCs w:val="28"/>
        </w:rPr>
        <w:t xml:space="preserve">est </w:t>
      </w:r>
      <w:r w:rsidR="00E16DD4">
        <w:rPr>
          <w:rFonts w:ascii="Arial" w:hAnsi="Arial"/>
          <w:sz w:val="28"/>
          <w:szCs w:val="28"/>
        </w:rPr>
        <w:t>com</w:t>
      </w:r>
      <w:r w:rsidR="00CC44CC">
        <w:rPr>
          <w:rFonts w:ascii="Arial" w:hAnsi="Arial"/>
          <w:sz w:val="28"/>
          <w:szCs w:val="28"/>
        </w:rPr>
        <w:t>posée de seize membres,  huit docteurs en médecine dont quatre sont</w:t>
      </w:r>
      <w:r w:rsidR="00E16DD4">
        <w:rPr>
          <w:rFonts w:ascii="Arial" w:hAnsi="Arial"/>
          <w:sz w:val="28"/>
          <w:szCs w:val="28"/>
        </w:rPr>
        <w:t xml:space="preserve"> p</w:t>
      </w:r>
      <w:r w:rsidR="00CC44CC">
        <w:rPr>
          <w:rFonts w:ascii="Arial" w:hAnsi="Arial"/>
          <w:sz w:val="28"/>
          <w:szCs w:val="28"/>
        </w:rPr>
        <w:t xml:space="preserve">rofesseurs dans une </w:t>
      </w:r>
      <w:r w:rsidR="00E16DD4">
        <w:rPr>
          <w:rFonts w:ascii="Arial" w:hAnsi="Arial"/>
          <w:sz w:val="28"/>
          <w:szCs w:val="28"/>
        </w:rPr>
        <w:t xml:space="preserve">université </w:t>
      </w:r>
      <w:r w:rsidR="00CC44CC">
        <w:rPr>
          <w:rFonts w:ascii="Arial" w:hAnsi="Arial"/>
          <w:sz w:val="28"/>
          <w:szCs w:val="28"/>
        </w:rPr>
        <w:t>belge</w:t>
      </w:r>
      <w:r w:rsidR="00E16DD4">
        <w:rPr>
          <w:rFonts w:ascii="Arial" w:hAnsi="Arial"/>
          <w:sz w:val="28"/>
          <w:szCs w:val="28"/>
        </w:rPr>
        <w:t xml:space="preserve">, </w:t>
      </w:r>
      <w:r w:rsidR="00CC44CC">
        <w:rPr>
          <w:rFonts w:ascii="Arial" w:hAnsi="Arial"/>
          <w:sz w:val="28"/>
          <w:szCs w:val="28"/>
        </w:rPr>
        <w:t xml:space="preserve">4 professeurs de droit dans une université belge ou avocats, auxquels s’ajoutent </w:t>
      </w:r>
      <w:r w:rsidR="00E16DD4">
        <w:rPr>
          <w:rFonts w:ascii="Arial" w:hAnsi="Arial"/>
          <w:sz w:val="28"/>
          <w:szCs w:val="28"/>
        </w:rPr>
        <w:t>quatre représentants issus des milieux chargés de la question des patients atteints d’une maladie incurable.</w:t>
      </w:r>
      <w:r w:rsidR="000F0F3E">
        <w:rPr>
          <w:rFonts w:ascii="Arial" w:hAnsi="Arial"/>
          <w:sz w:val="28"/>
          <w:szCs w:val="28"/>
        </w:rPr>
        <w:t xml:space="preserve"> Sur la période 2014/2015, </w:t>
      </w:r>
      <w:r w:rsidR="007E51FC">
        <w:rPr>
          <w:rFonts w:ascii="Arial" w:hAnsi="Arial"/>
          <w:sz w:val="28"/>
          <w:szCs w:val="28"/>
        </w:rPr>
        <w:t xml:space="preserve"> </w:t>
      </w:r>
      <w:r w:rsidR="00751DC0">
        <w:rPr>
          <w:rFonts w:ascii="Arial" w:hAnsi="Arial"/>
          <w:sz w:val="28"/>
          <w:szCs w:val="28"/>
        </w:rPr>
        <w:t>75 % des dossiers</w:t>
      </w:r>
      <w:r w:rsidR="000F0F3E">
        <w:rPr>
          <w:rFonts w:ascii="Arial" w:hAnsi="Arial"/>
          <w:sz w:val="28"/>
          <w:szCs w:val="28"/>
        </w:rPr>
        <w:t xml:space="preserve"> examinés par la commission ont été</w:t>
      </w:r>
      <w:r w:rsidR="00751DC0">
        <w:rPr>
          <w:rFonts w:ascii="Arial" w:hAnsi="Arial"/>
          <w:sz w:val="28"/>
          <w:szCs w:val="28"/>
        </w:rPr>
        <w:t xml:space="preserve"> acceptés sans dem</w:t>
      </w:r>
      <w:r w:rsidR="000F0F3E">
        <w:rPr>
          <w:rFonts w:ascii="Arial" w:hAnsi="Arial"/>
          <w:sz w:val="28"/>
          <w:szCs w:val="28"/>
        </w:rPr>
        <w:t xml:space="preserve">ande supplémentaire, 18,6 % ont été </w:t>
      </w:r>
      <w:r w:rsidR="00751DC0">
        <w:rPr>
          <w:rFonts w:ascii="Arial" w:hAnsi="Arial"/>
          <w:sz w:val="28"/>
          <w:szCs w:val="28"/>
        </w:rPr>
        <w:t xml:space="preserve"> suivis d’une demande de précisions (souvent des problèmes administratifs liés à la transmission de certaines information</w:t>
      </w:r>
      <w:r w:rsidR="000F0F3E">
        <w:rPr>
          <w:rFonts w:ascii="Arial" w:hAnsi="Arial"/>
          <w:sz w:val="28"/>
          <w:szCs w:val="28"/>
        </w:rPr>
        <w:t>s</w:t>
      </w:r>
      <w:r w:rsidR="00751DC0">
        <w:rPr>
          <w:rFonts w:ascii="Arial" w:hAnsi="Arial"/>
          <w:sz w:val="28"/>
          <w:szCs w:val="28"/>
        </w:rPr>
        <w:t>)</w:t>
      </w:r>
      <w:r w:rsidR="000F0F3E">
        <w:rPr>
          <w:rFonts w:ascii="Arial" w:hAnsi="Arial"/>
          <w:sz w:val="28"/>
          <w:szCs w:val="28"/>
        </w:rPr>
        <w:t xml:space="preserve">, </w:t>
      </w:r>
      <w:r w:rsidR="00751DC0">
        <w:rPr>
          <w:rFonts w:ascii="Arial" w:hAnsi="Arial"/>
          <w:sz w:val="28"/>
          <w:szCs w:val="28"/>
        </w:rPr>
        <w:t xml:space="preserve"> 6,1 % pour des questions d’anon</w:t>
      </w:r>
      <w:r w:rsidR="000F0F3E">
        <w:rPr>
          <w:rFonts w:ascii="Arial" w:hAnsi="Arial"/>
          <w:sz w:val="28"/>
          <w:szCs w:val="28"/>
        </w:rPr>
        <w:t>ymat non respecté et 0,03 % ont été</w:t>
      </w:r>
      <w:r w:rsidR="00751DC0">
        <w:rPr>
          <w:rFonts w:ascii="Arial" w:hAnsi="Arial"/>
          <w:sz w:val="28"/>
          <w:szCs w:val="28"/>
        </w:rPr>
        <w:t xml:space="preserve"> transmis à la justice. </w:t>
      </w:r>
    </w:p>
    <w:p w14:paraId="0489B46C" w14:textId="7C117081" w:rsidR="007E51FC" w:rsidRPr="007B27B2" w:rsidRDefault="00664A73" w:rsidP="00097B61">
      <w:pPr>
        <w:rPr>
          <w:rFonts w:ascii="Arial" w:hAnsi="Arial"/>
          <w:sz w:val="28"/>
          <w:szCs w:val="28"/>
        </w:rPr>
      </w:pPr>
      <w:r w:rsidRPr="00635D41">
        <w:rPr>
          <w:rFonts w:ascii="Arial" w:hAnsi="Arial"/>
          <w:b/>
          <w:sz w:val="28"/>
          <w:szCs w:val="28"/>
          <w:u w:val="single"/>
        </w:rPr>
        <w:t>Etat des lieux</w:t>
      </w:r>
    </w:p>
    <w:p w14:paraId="6B1690E5" w14:textId="77777777" w:rsidR="00664A73" w:rsidRDefault="00664A73" w:rsidP="00097B61">
      <w:pPr>
        <w:rPr>
          <w:rFonts w:ascii="Arial" w:hAnsi="Arial"/>
          <w:sz w:val="28"/>
          <w:szCs w:val="28"/>
        </w:rPr>
      </w:pPr>
    </w:p>
    <w:p w14:paraId="6725266F" w14:textId="1DA42EA3" w:rsidR="00A96F2D" w:rsidRDefault="00A96F2D" w:rsidP="00A96F2D">
      <w:pPr>
        <w:rPr>
          <w:rFonts w:ascii="Arial" w:hAnsi="Arial"/>
          <w:b/>
          <w:sz w:val="28"/>
          <w:szCs w:val="28"/>
        </w:rPr>
      </w:pPr>
      <w:r>
        <w:rPr>
          <w:rFonts w:ascii="Arial" w:hAnsi="Arial"/>
          <w:b/>
          <w:sz w:val="28"/>
          <w:szCs w:val="28"/>
        </w:rPr>
        <w:t>La proportion du nombre de décès par euthanasies déclarées en 2014 et en 2015 a été en moyenne d’environ 1,8% de l’ensemble des décès en Belgique.</w:t>
      </w:r>
    </w:p>
    <w:p w14:paraId="6713232E" w14:textId="77777777" w:rsidR="00D70813" w:rsidRDefault="00D70813" w:rsidP="00A96F2D">
      <w:pPr>
        <w:rPr>
          <w:rFonts w:ascii="Arial" w:hAnsi="Arial"/>
          <w:b/>
          <w:sz w:val="28"/>
          <w:szCs w:val="28"/>
        </w:rPr>
      </w:pPr>
    </w:p>
    <w:p w14:paraId="63E6BBAD" w14:textId="77777777" w:rsidR="00751DC0" w:rsidRDefault="00751DC0" w:rsidP="00A96F2D">
      <w:pPr>
        <w:rPr>
          <w:rFonts w:ascii="Arial" w:hAnsi="Arial"/>
          <w:sz w:val="28"/>
          <w:szCs w:val="28"/>
        </w:rPr>
      </w:pPr>
    </w:p>
    <w:p w14:paraId="6BEF155D" w14:textId="416D2EAB" w:rsidR="006C23FA" w:rsidRPr="009C16CF" w:rsidRDefault="006C23FA" w:rsidP="006C23FA">
      <w:pPr>
        <w:rPr>
          <w:rFonts w:ascii="Arial" w:hAnsi="Arial"/>
          <w:b/>
          <w:sz w:val="28"/>
          <w:szCs w:val="28"/>
        </w:rPr>
      </w:pPr>
      <w:r w:rsidRPr="009C16CF">
        <w:rPr>
          <w:rFonts w:ascii="Arial" w:hAnsi="Arial"/>
          <w:b/>
          <w:sz w:val="28"/>
          <w:szCs w:val="28"/>
        </w:rPr>
        <w:t>Quelques chiffres :</w:t>
      </w:r>
    </w:p>
    <w:p w14:paraId="4F90AD1F" w14:textId="77777777" w:rsidR="009C16CF" w:rsidRDefault="009C16CF" w:rsidP="006C23FA">
      <w:pPr>
        <w:rPr>
          <w:rFonts w:ascii="Arial" w:hAnsi="Arial"/>
          <w:sz w:val="28"/>
          <w:szCs w:val="28"/>
        </w:rPr>
      </w:pPr>
    </w:p>
    <w:p w14:paraId="14A438CE" w14:textId="21D7FD0B" w:rsidR="006C23FA" w:rsidRDefault="006C23FA" w:rsidP="006C23FA">
      <w:pPr>
        <w:rPr>
          <w:rFonts w:ascii="Arial" w:hAnsi="Arial"/>
          <w:sz w:val="28"/>
          <w:szCs w:val="28"/>
        </w:rPr>
      </w:pPr>
      <w:r>
        <w:rPr>
          <w:rFonts w:ascii="Arial" w:hAnsi="Arial"/>
          <w:sz w:val="28"/>
          <w:szCs w:val="28"/>
        </w:rPr>
        <w:t xml:space="preserve">En 2014 : 1928 </w:t>
      </w:r>
      <w:r w:rsidR="00DB1F88">
        <w:rPr>
          <w:rFonts w:ascii="Arial" w:hAnsi="Arial"/>
          <w:sz w:val="28"/>
          <w:szCs w:val="28"/>
        </w:rPr>
        <w:t>cas</w:t>
      </w:r>
    </w:p>
    <w:p w14:paraId="219195F3" w14:textId="76135F64" w:rsidR="006C23FA" w:rsidRDefault="006C23FA" w:rsidP="006C23FA">
      <w:pPr>
        <w:rPr>
          <w:rFonts w:ascii="Arial" w:hAnsi="Arial"/>
          <w:sz w:val="28"/>
          <w:szCs w:val="28"/>
        </w:rPr>
      </w:pPr>
      <w:r>
        <w:rPr>
          <w:rFonts w:ascii="Arial" w:hAnsi="Arial"/>
          <w:sz w:val="28"/>
          <w:szCs w:val="28"/>
        </w:rPr>
        <w:t>En 2015 : 2022</w:t>
      </w:r>
      <w:r w:rsidR="00DB1F88">
        <w:rPr>
          <w:rFonts w:ascii="Arial" w:hAnsi="Arial"/>
          <w:sz w:val="28"/>
          <w:szCs w:val="28"/>
        </w:rPr>
        <w:t xml:space="preserve"> cas</w:t>
      </w:r>
    </w:p>
    <w:p w14:paraId="0F3AD00D" w14:textId="40E8368A" w:rsidR="006C23FA" w:rsidRDefault="006C23FA" w:rsidP="006C23FA">
      <w:pPr>
        <w:rPr>
          <w:rFonts w:ascii="Arial" w:hAnsi="Arial"/>
          <w:sz w:val="28"/>
          <w:szCs w:val="28"/>
        </w:rPr>
      </w:pPr>
      <w:r>
        <w:rPr>
          <w:rFonts w:ascii="Arial" w:hAnsi="Arial"/>
          <w:sz w:val="28"/>
          <w:szCs w:val="28"/>
        </w:rPr>
        <w:t>Néerlandais : 79,8 %</w:t>
      </w:r>
      <w:r>
        <w:rPr>
          <w:rFonts w:ascii="Arial" w:hAnsi="Arial"/>
          <w:sz w:val="28"/>
          <w:szCs w:val="28"/>
        </w:rPr>
        <w:br/>
        <w:t>Français : 20,2 %</w:t>
      </w:r>
    </w:p>
    <w:p w14:paraId="7355E2BC" w14:textId="77777777" w:rsidR="006C23FA" w:rsidRDefault="006C23FA" w:rsidP="006C23FA">
      <w:pPr>
        <w:rPr>
          <w:rFonts w:ascii="Arial" w:hAnsi="Arial"/>
          <w:sz w:val="28"/>
          <w:szCs w:val="28"/>
        </w:rPr>
      </w:pPr>
    </w:p>
    <w:p w14:paraId="4B58B4B1" w14:textId="0EEF41D6" w:rsidR="0080212F" w:rsidRDefault="0080212F" w:rsidP="006C23FA">
      <w:pPr>
        <w:rPr>
          <w:rFonts w:ascii="Arial" w:hAnsi="Arial"/>
          <w:sz w:val="28"/>
          <w:szCs w:val="28"/>
        </w:rPr>
      </w:pPr>
      <w:r>
        <w:rPr>
          <w:rFonts w:ascii="Arial" w:hAnsi="Arial"/>
          <w:sz w:val="28"/>
          <w:szCs w:val="28"/>
        </w:rPr>
        <w:t>51,3 % d’hommes</w:t>
      </w:r>
    </w:p>
    <w:p w14:paraId="1CDE1599" w14:textId="7CD23FFA" w:rsidR="0080212F" w:rsidRDefault="0080212F" w:rsidP="006C23FA">
      <w:pPr>
        <w:rPr>
          <w:rFonts w:ascii="Arial" w:hAnsi="Arial"/>
          <w:sz w:val="28"/>
          <w:szCs w:val="28"/>
        </w:rPr>
      </w:pPr>
      <w:r>
        <w:rPr>
          <w:rFonts w:ascii="Arial" w:hAnsi="Arial"/>
          <w:sz w:val="28"/>
          <w:szCs w:val="28"/>
        </w:rPr>
        <w:t>48,7 % de femmes</w:t>
      </w:r>
    </w:p>
    <w:p w14:paraId="0BBD6B83" w14:textId="77777777" w:rsidR="0080212F" w:rsidRDefault="0080212F" w:rsidP="006C23FA">
      <w:pPr>
        <w:rPr>
          <w:rFonts w:ascii="Arial" w:hAnsi="Arial"/>
          <w:sz w:val="28"/>
          <w:szCs w:val="28"/>
        </w:rPr>
      </w:pPr>
    </w:p>
    <w:p w14:paraId="28ED4D49" w14:textId="7890D721" w:rsidR="0080212F" w:rsidRDefault="009C16CF" w:rsidP="006C23FA">
      <w:pPr>
        <w:rPr>
          <w:rFonts w:ascii="Arial" w:hAnsi="Arial"/>
          <w:sz w:val="28"/>
          <w:szCs w:val="28"/>
        </w:rPr>
      </w:pPr>
      <w:r>
        <w:rPr>
          <w:rFonts w:ascii="Arial" w:hAnsi="Arial"/>
          <w:sz w:val="28"/>
          <w:szCs w:val="28"/>
        </w:rPr>
        <w:t>14,2</w:t>
      </w:r>
      <w:r w:rsidR="0080212F">
        <w:rPr>
          <w:rFonts w:ascii="Arial" w:hAnsi="Arial"/>
          <w:sz w:val="28"/>
          <w:szCs w:val="28"/>
        </w:rPr>
        <w:t xml:space="preserve"> % des patients avaient e</w:t>
      </w:r>
      <w:r>
        <w:rPr>
          <w:rFonts w:ascii="Arial" w:hAnsi="Arial"/>
          <w:sz w:val="28"/>
          <w:szCs w:val="28"/>
        </w:rPr>
        <w:t>ntre 40 et 59</w:t>
      </w:r>
      <w:r w:rsidR="0080212F">
        <w:rPr>
          <w:rFonts w:ascii="Arial" w:hAnsi="Arial"/>
          <w:sz w:val="28"/>
          <w:szCs w:val="28"/>
        </w:rPr>
        <w:t xml:space="preserve"> ans</w:t>
      </w:r>
      <w:r>
        <w:rPr>
          <w:rFonts w:ascii="Arial" w:hAnsi="Arial"/>
          <w:sz w:val="28"/>
          <w:szCs w:val="28"/>
        </w:rPr>
        <w:t>, 48,5 % entre 60 et 79 ans et 35,4% entre 80 et 99 ans</w:t>
      </w:r>
    </w:p>
    <w:p w14:paraId="0FDF3500" w14:textId="1806950C" w:rsidR="0080212F" w:rsidRDefault="009C16CF" w:rsidP="006C23FA">
      <w:pPr>
        <w:rPr>
          <w:rFonts w:ascii="Arial" w:hAnsi="Arial"/>
          <w:sz w:val="28"/>
          <w:szCs w:val="28"/>
        </w:rPr>
      </w:pPr>
      <w:r>
        <w:rPr>
          <w:rFonts w:ascii="Arial" w:hAnsi="Arial"/>
          <w:sz w:val="28"/>
          <w:szCs w:val="28"/>
        </w:rPr>
        <w:t>La loi autorise depuis 2014</w:t>
      </w:r>
      <w:r w:rsidR="0080212F">
        <w:rPr>
          <w:rFonts w:ascii="Arial" w:hAnsi="Arial"/>
          <w:sz w:val="28"/>
          <w:szCs w:val="28"/>
        </w:rPr>
        <w:t xml:space="preserve"> l’euthanasie des mineurs</w:t>
      </w:r>
      <w:r w:rsidR="000F0F3E">
        <w:rPr>
          <w:rFonts w:ascii="Arial" w:hAnsi="Arial"/>
          <w:sz w:val="28"/>
          <w:szCs w:val="28"/>
        </w:rPr>
        <w:t xml:space="preserve"> </w:t>
      </w:r>
      <w:r>
        <w:rPr>
          <w:rFonts w:ascii="Arial" w:hAnsi="Arial"/>
          <w:sz w:val="28"/>
          <w:szCs w:val="28"/>
        </w:rPr>
        <w:t>mais le premier cas a eu lieu en 2016</w:t>
      </w:r>
    </w:p>
    <w:p w14:paraId="4FB90351" w14:textId="77777777" w:rsidR="0080212F" w:rsidRDefault="0080212F" w:rsidP="006C23FA">
      <w:pPr>
        <w:rPr>
          <w:rFonts w:ascii="Arial" w:hAnsi="Arial"/>
          <w:sz w:val="28"/>
          <w:szCs w:val="28"/>
        </w:rPr>
      </w:pPr>
    </w:p>
    <w:p w14:paraId="18919F94" w14:textId="603F7BB5" w:rsidR="0080212F" w:rsidRDefault="0080212F" w:rsidP="006C23FA">
      <w:pPr>
        <w:rPr>
          <w:rFonts w:ascii="Arial" w:hAnsi="Arial"/>
          <w:sz w:val="28"/>
          <w:szCs w:val="28"/>
        </w:rPr>
      </w:pPr>
      <w:r>
        <w:rPr>
          <w:rFonts w:ascii="Arial" w:hAnsi="Arial"/>
          <w:sz w:val="28"/>
          <w:szCs w:val="28"/>
        </w:rPr>
        <w:t xml:space="preserve">43,9 % </w:t>
      </w:r>
      <w:r w:rsidR="00DB1F88">
        <w:rPr>
          <w:rFonts w:ascii="Arial" w:hAnsi="Arial"/>
          <w:sz w:val="28"/>
          <w:szCs w:val="28"/>
        </w:rPr>
        <w:t xml:space="preserve">ont lieu </w:t>
      </w:r>
      <w:r>
        <w:rPr>
          <w:rFonts w:ascii="Arial" w:hAnsi="Arial"/>
          <w:sz w:val="28"/>
          <w:szCs w:val="28"/>
        </w:rPr>
        <w:t>à domicile</w:t>
      </w:r>
    </w:p>
    <w:p w14:paraId="25A3C177" w14:textId="7E79BCAC" w:rsidR="0080212F" w:rsidRDefault="0080212F" w:rsidP="006C23FA">
      <w:pPr>
        <w:rPr>
          <w:rFonts w:ascii="Arial" w:hAnsi="Arial"/>
          <w:sz w:val="28"/>
          <w:szCs w:val="28"/>
        </w:rPr>
      </w:pPr>
      <w:r>
        <w:rPr>
          <w:rFonts w:ascii="Arial" w:hAnsi="Arial"/>
          <w:sz w:val="28"/>
          <w:szCs w:val="28"/>
        </w:rPr>
        <w:t xml:space="preserve">41,9 % </w:t>
      </w:r>
      <w:r w:rsidR="00DB1F88">
        <w:rPr>
          <w:rFonts w:ascii="Arial" w:hAnsi="Arial"/>
          <w:sz w:val="28"/>
          <w:szCs w:val="28"/>
        </w:rPr>
        <w:t xml:space="preserve">ont lieu </w:t>
      </w:r>
      <w:r>
        <w:rPr>
          <w:rFonts w:ascii="Arial" w:hAnsi="Arial"/>
          <w:sz w:val="28"/>
          <w:szCs w:val="28"/>
        </w:rPr>
        <w:t>à l’hôpital</w:t>
      </w:r>
    </w:p>
    <w:p w14:paraId="26DB9B1F" w14:textId="1F47FE3C" w:rsidR="0080212F" w:rsidRDefault="0080212F" w:rsidP="006C23FA">
      <w:pPr>
        <w:rPr>
          <w:rFonts w:ascii="Arial" w:hAnsi="Arial"/>
          <w:sz w:val="28"/>
          <w:szCs w:val="28"/>
        </w:rPr>
      </w:pPr>
      <w:r>
        <w:rPr>
          <w:rFonts w:ascii="Arial" w:hAnsi="Arial"/>
          <w:sz w:val="28"/>
          <w:szCs w:val="28"/>
        </w:rPr>
        <w:t xml:space="preserve">12,3 % </w:t>
      </w:r>
      <w:r w:rsidR="00DB1F88">
        <w:rPr>
          <w:rFonts w:ascii="Arial" w:hAnsi="Arial"/>
          <w:sz w:val="28"/>
          <w:szCs w:val="28"/>
        </w:rPr>
        <w:t xml:space="preserve">ont lieu </w:t>
      </w:r>
      <w:r>
        <w:rPr>
          <w:rFonts w:ascii="Arial" w:hAnsi="Arial"/>
          <w:sz w:val="28"/>
          <w:szCs w:val="28"/>
        </w:rPr>
        <w:t xml:space="preserve">en maison de repos </w:t>
      </w:r>
    </w:p>
    <w:p w14:paraId="51DAC5B5" w14:textId="77777777" w:rsidR="0080212F" w:rsidRDefault="0080212F" w:rsidP="006C23FA">
      <w:pPr>
        <w:rPr>
          <w:rFonts w:ascii="Arial" w:hAnsi="Arial"/>
          <w:sz w:val="28"/>
          <w:szCs w:val="28"/>
        </w:rPr>
      </w:pPr>
    </w:p>
    <w:p w14:paraId="2D613D89" w14:textId="700070AE" w:rsidR="0080212F" w:rsidRDefault="0080212F" w:rsidP="006C23FA">
      <w:pPr>
        <w:rPr>
          <w:rFonts w:ascii="Arial" w:hAnsi="Arial"/>
          <w:sz w:val="28"/>
          <w:szCs w:val="28"/>
        </w:rPr>
      </w:pPr>
      <w:r w:rsidRPr="00F76B36">
        <w:rPr>
          <w:rFonts w:ascii="Arial" w:hAnsi="Arial"/>
          <w:b/>
          <w:sz w:val="28"/>
          <w:szCs w:val="28"/>
        </w:rPr>
        <w:t>Pour 85% des euthanasies pratiquées l’échéance prévisible du décès était brève</w:t>
      </w:r>
      <w:r>
        <w:rPr>
          <w:rFonts w:ascii="Arial" w:hAnsi="Arial"/>
          <w:sz w:val="28"/>
          <w:szCs w:val="28"/>
        </w:rPr>
        <w:t>, la pathologie à l’origine de la demande est à 67,7 % due à des cancers.</w:t>
      </w:r>
    </w:p>
    <w:p w14:paraId="18C8F234" w14:textId="77777777" w:rsidR="0080212F" w:rsidRDefault="0080212F" w:rsidP="006C23FA">
      <w:pPr>
        <w:rPr>
          <w:rFonts w:ascii="Arial" w:hAnsi="Arial"/>
          <w:sz w:val="28"/>
          <w:szCs w:val="28"/>
        </w:rPr>
      </w:pPr>
    </w:p>
    <w:p w14:paraId="5BEFC177" w14:textId="64E895EF" w:rsidR="0080212F" w:rsidRDefault="00E8761E" w:rsidP="006C23FA">
      <w:pPr>
        <w:rPr>
          <w:rFonts w:ascii="Arial" w:hAnsi="Arial"/>
          <w:sz w:val="28"/>
          <w:szCs w:val="28"/>
        </w:rPr>
      </w:pPr>
      <w:r w:rsidRPr="00F76B36">
        <w:rPr>
          <w:rFonts w:ascii="Arial" w:hAnsi="Arial"/>
          <w:b/>
          <w:sz w:val="28"/>
          <w:szCs w:val="28"/>
        </w:rPr>
        <w:t>Dans le cas des 15% restant</w:t>
      </w:r>
      <w:r w:rsidR="009C16CF" w:rsidRPr="00F76B36">
        <w:rPr>
          <w:rFonts w:ascii="Arial" w:hAnsi="Arial"/>
          <w:b/>
          <w:sz w:val="28"/>
          <w:szCs w:val="28"/>
        </w:rPr>
        <w:t xml:space="preserve"> c’est à dire là où l’échéance prévisible du décès n’était pas brève</w:t>
      </w:r>
      <w:r w:rsidRPr="00F76B36">
        <w:rPr>
          <w:rFonts w:ascii="Arial" w:hAnsi="Arial"/>
          <w:b/>
          <w:sz w:val="28"/>
          <w:szCs w:val="28"/>
        </w:rPr>
        <w:t xml:space="preserve">, </w:t>
      </w:r>
      <w:r>
        <w:rPr>
          <w:rFonts w:ascii="Arial" w:hAnsi="Arial"/>
          <w:sz w:val="28"/>
          <w:szCs w:val="28"/>
        </w:rPr>
        <w:t xml:space="preserve">32% sont d’origine </w:t>
      </w:r>
      <w:r w:rsidR="001E7B35">
        <w:rPr>
          <w:rFonts w:ascii="Arial" w:hAnsi="Arial"/>
          <w:sz w:val="28"/>
          <w:szCs w:val="28"/>
        </w:rPr>
        <w:t>poly pathologiques</w:t>
      </w:r>
      <w:r>
        <w:rPr>
          <w:rFonts w:ascii="Arial" w:hAnsi="Arial"/>
          <w:sz w:val="28"/>
          <w:szCs w:val="28"/>
        </w:rPr>
        <w:t xml:space="preserve">, 19% liées à des troubles mentaux, 18,4 % des maladies du système nerveux et 10% des maladies du système respiratoire. </w:t>
      </w:r>
    </w:p>
    <w:p w14:paraId="12514768" w14:textId="77777777" w:rsidR="00F76B36" w:rsidRDefault="00F76B36" w:rsidP="006C23FA">
      <w:pPr>
        <w:rPr>
          <w:rFonts w:ascii="Arial" w:hAnsi="Arial"/>
          <w:sz w:val="28"/>
          <w:szCs w:val="28"/>
        </w:rPr>
      </w:pPr>
    </w:p>
    <w:p w14:paraId="0523E5FF" w14:textId="77777777" w:rsidR="00F76B36" w:rsidRDefault="00F76B36" w:rsidP="00F76B36">
      <w:pPr>
        <w:rPr>
          <w:rFonts w:ascii="Arial" w:hAnsi="Arial"/>
          <w:sz w:val="28"/>
          <w:szCs w:val="28"/>
        </w:rPr>
      </w:pPr>
      <w:r>
        <w:rPr>
          <w:rFonts w:ascii="Arial" w:hAnsi="Arial"/>
          <w:sz w:val="28"/>
          <w:szCs w:val="28"/>
        </w:rPr>
        <w:t xml:space="preserve">67 cas concernent des patients inconscients ayant fait une déclaration anticipée, c’est peu mais le champ d’application de la loi de cette déclaration ne concerne que les patients irréversiblement inconscients. </w:t>
      </w:r>
    </w:p>
    <w:p w14:paraId="532D1FA5" w14:textId="77777777" w:rsidR="00F76B36" w:rsidRDefault="00F76B36" w:rsidP="006C23FA">
      <w:pPr>
        <w:rPr>
          <w:rFonts w:ascii="Arial" w:hAnsi="Arial"/>
          <w:sz w:val="28"/>
          <w:szCs w:val="28"/>
        </w:rPr>
      </w:pPr>
    </w:p>
    <w:p w14:paraId="3A5BFC46" w14:textId="77777777" w:rsidR="00664A73" w:rsidRDefault="00664A73" w:rsidP="00664A73">
      <w:pPr>
        <w:rPr>
          <w:rFonts w:ascii="Arial" w:hAnsi="Arial"/>
          <w:sz w:val="28"/>
          <w:szCs w:val="28"/>
        </w:rPr>
      </w:pPr>
    </w:p>
    <w:p w14:paraId="39C803E4" w14:textId="77777777" w:rsidR="00A10E27" w:rsidRDefault="00A10E27" w:rsidP="00664A73">
      <w:pPr>
        <w:rPr>
          <w:rFonts w:ascii="Arial" w:hAnsi="Arial"/>
          <w:sz w:val="28"/>
          <w:szCs w:val="28"/>
        </w:rPr>
      </w:pPr>
      <w:r>
        <w:rPr>
          <w:rFonts w:ascii="Arial" w:hAnsi="Arial"/>
          <w:sz w:val="28"/>
          <w:szCs w:val="28"/>
        </w:rPr>
        <w:t>Quelques exemples :</w:t>
      </w:r>
    </w:p>
    <w:p w14:paraId="7DBEE3FB" w14:textId="77777777" w:rsidR="006450C7" w:rsidRDefault="006450C7" w:rsidP="00664A73">
      <w:pPr>
        <w:rPr>
          <w:rFonts w:ascii="Arial" w:hAnsi="Arial"/>
          <w:sz w:val="28"/>
          <w:szCs w:val="28"/>
        </w:rPr>
      </w:pPr>
    </w:p>
    <w:p w14:paraId="37DB45E9" w14:textId="77777777" w:rsidR="00A10E27" w:rsidRDefault="00A10E27" w:rsidP="00664A73">
      <w:pPr>
        <w:rPr>
          <w:rFonts w:ascii="Arial" w:hAnsi="Arial"/>
          <w:sz w:val="28"/>
          <w:szCs w:val="28"/>
        </w:rPr>
      </w:pPr>
    </w:p>
    <w:p w14:paraId="6FE18945" w14:textId="3AECA58E" w:rsidR="00664A73" w:rsidRPr="0036085C" w:rsidRDefault="00A10E27" w:rsidP="0036085C">
      <w:pPr>
        <w:pStyle w:val="Paragraphedeliste"/>
        <w:numPr>
          <w:ilvl w:val="0"/>
          <w:numId w:val="7"/>
        </w:numPr>
        <w:rPr>
          <w:rFonts w:ascii="Arial" w:hAnsi="Arial"/>
          <w:sz w:val="28"/>
          <w:szCs w:val="28"/>
        </w:rPr>
      </w:pPr>
      <w:r w:rsidRPr="0036085C">
        <w:rPr>
          <w:rFonts w:ascii="Arial" w:hAnsi="Arial"/>
          <w:sz w:val="28"/>
          <w:szCs w:val="28"/>
        </w:rPr>
        <w:t>Patient</w:t>
      </w:r>
      <w:r w:rsidR="00664A73" w:rsidRPr="0036085C">
        <w:rPr>
          <w:rFonts w:ascii="Arial" w:hAnsi="Arial"/>
          <w:sz w:val="28"/>
          <w:szCs w:val="28"/>
        </w:rPr>
        <w:t xml:space="preserve"> soufrant de sclérose latérale amyotrophique (la maladie de Charcot), maladie incurable du système nerveux qui se caractérise par la dégénérescence des cellules nerveuses motrices de la moelle épinière, du tronc cérébral et du cortex cérébral et dont l’issue est la mort par suffocation en raison de la paralysie des muscles respiratoires. Certains patients (9) ont demandé l’euthanasie avant la phase terminale mais la grande majorité a préféré attendre la phase finale (85 cas).</w:t>
      </w:r>
    </w:p>
    <w:p w14:paraId="11FD3BD2" w14:textId="429E5658" w:rsidR="0036085C" w:rsidRDefault="0036085C" w:rsidP="0036085C">
      <w:pPr>
        <w:pStyle w:val="Paragraphedeliste"/>
        <w:numPr>
          <w:ilvl w:val="0"/>
          <w:numId w:val="7"/>
        </w:numPr>
        <w:rPr>
          <w:rFonts w:ascii="Arial" w:hAnsi="Arial"/>
          <w:sz w:val="28"/>
          <w:szCs w:val="28"/>
        </w:rPr>
      </w:pPr>
      <w:r>
        <w:rPr>
          <w:rFonts w:ascii="Arial" w:hAnsi="Arial"/>
          <w:sz w:val="28"/>
          <w:szCs w:val="28"/>
        </w:rPr>
        <w:t>Patiente de 26 ans atteinte d’un trouble mental très grave et incurable. Il a été demandé à deux psychiatres de rendre un avis sur la demande d’euthanasie. Tous deux ont vu la patiente en consultation à plus</w:t>
      </w:r>
      <w:r w:rsidR="00F76B36">
        <w:rPr>
          <w:rFonts w:ascii="Arial" w:hAnsi="Arial"/>
          <w:sz w:val="28"/>
          <w:szCs w:val="28"/>
        </w:rPr>
        <w:t>ieur</w:t>
      </w:r>
      <w:r>
        <w:rPr>
          <w:rFonts w:ascii="Arial" w:hAnsi="Arial"/>
          <w:sz w:val="28"/>
          <w:szCs w:val="28"/>
        </w:rPr>
        <w:t>s reprises avant de rendre leur avis. Le délai d’attente peut être très long pour ce type de patients, entre quelques mois, voire quelques années.</w:t>
      </w:r>
    </w:p>
    <w:p w14:paraId="40E93D80" w14:textId="4F633D64" w:rsidR="0036085C" w:rsidRPr="0036085C" w:rsidRDefault="0036085C" w:rsidP="0036085C">
      <w:pPr>
        <w:pStyle w:val="Paragraphedeliste"/>
        <w:numPr>
          <w:ilvl w:val="0"/>
          <w:numId w:val="7"/>
        </w:numPr>
        <w:rPr>
          <w:rFonts w:ascii="Arial" w:hAnsi="Arial"/>
          <w:sz w:val="28"/>
          <w:szCs w:val="28"/>
        </w:rPr>
      </w:pPr>
      <w:r>
        <w:rPr>
          <w:rFonts w:ascii="Arial" w:hAnsi="Arial"/>
          <w:sz w:val="28"/>
          <w:szCs w:val="28"/>
        </w:rPr>
        <w:t xml:space="preserve">Patiente de 91 ans combinant une série de maux dits de vieillissement nuisant gravement à sa qualité de </w:t>
      </w:r>
      <w:r w:rsidR="00F76B36">
        <w:rPr>
          <w:rFonts w:ascii="Arial" w:hAnsi="Arial"/>
          <w:sz w:val="28"/>
          <w:szCs w:val="28"/>
        </w:rPr>
        <w:t>vie, dont l’état pouvait être considéré comme sans issue car sans traitement curatif possible. La souffrance étant considérée comme insupportable constante et inapaisable bien que le décès ne soit pas attendu à brève échéance. L’avis d’un médecin généraliste agréé en soins palliatifs et d’un psychiatre ont été sollicités et ont souligné que la situation était conforme à la loi relative à l’euthanasie.</w:t>
      </w:r>
    </w:p>
    <w:p w14:paraId="57F6A859" w14:textId="77777777" w:rsidR="00BB417E" w:rsidRDefault="00BB417E" w:rsidP="00664A73">
      <w:pPr>
        <w:rPr>
          <w:rFonts w:ascii="Arial" w:hAnsi="Arial"/>
          <w:sz w:val="28"/>
          <w:szCs w:val="28"/>
        </w:rPr>
      </w:pPr>
    </w:p>
    <w:p w14:paraId="2E8D729D" w14:textId="77777777" w:rsidR="00751DC0" w:rsidRDefault="00751DC0" w:rsidP="006C23FA">
      <w:pPr>
        <w:rPr>
          <w:rFonts w:ascii="Arial" w:hAnsi="Arial"/>
          <w:sz w:val="28"/>
          <w:szCs w:val="28"/>
        </w:rPr>
      </w:pPr>
    </w:p>
    <w:p w14:paraId="3DFFD450" w14:textId="44AF51A2" w:rsidR="00614512" w:rsidRDefault="00614512" w:rsidP="006C23FA">
      <w:pPr>
        <w:rPr>
          <w:rFonts w:ascii="Arial" w:hAnsi="Arial"/>
          <w:sz w:val="28"/>
          <w:szCs w:val="28"/>
        </w:rPr>
      </w:pPr>
      <w:r>
        <w:rPr>
          <w:rFonts w:ascii="Arial" w:hAnsi="Arial"/>
          <w:sz w:val="28"/>
          <w:szCs w:val="28"/>
        </w:rPr>
        <w:t>Le premier médecin consulté obligatoirement est dans 53,5 % des cas un médecin généraliste, dans 38,9 % un spécialiste et dans 7,6 % un médecin formé en soins palliatifs.</w:t>
      </w:r>
    </w:p>
    <w:p w14:paraId="13DDF291" w14:textId="487B2AF8" w:rsidR="00614512" w:rsidRDefault="00077C8A" w:rsidP="006C23FA">
      <w:pPr>
        <w:rPr>
          <w:rFonts w:ascii="Arial" w:hAnsi="Arial"/>
          <w:sz w:val="28"/>
          <w:szCs w:val="28"/>
        </w:rPr>
      </w:pPr>
      <w:r>
        <w:rPr>
          <w:rFonts w:ascii="Arial" w:hAnsi="Arial"/>
          <w:sz w:val="28"/>
          <w:szCs w:val="28"/>
        </w:rPr>
        <w:t>Le deuxième</w:t>
      </w:r>
      <w:r w:rsidR="00614512">
        <w:rPr>
          <w:rFonts w:ascii="Arial" w:hAnsi="Arial"/>
          <w:sz w:val="28"/>
          <w:szCs w:val="28"/>
        </w:rPr>
        <w:t xml:space="preserve"> médecin consulté est dans 68,4 % des cas un psychiatre et dans 31,6 % un spécialiste.</w:t>
      </w:r>
    </w:p>
    <w:p w14:paraId="14DB8D18" w14:textId="64C8069D" w:rsidR="00614512" w:rsidRDefault="00614512" w:rsidP="006C23FA">
      <w:pPr>
        <w:rPr>
          <w:rFonts w:ascii="Arial" w:hAnsi="Arial"/>
          <w:sz w:val="28"/>
          <w:szCs w:val="28"/>
        </w:rPr>
      </w:pPr>
      <w:r>
        <w:rPr>
          <w:rFonts w:ascii="Arial" w:hAnsi="Arial"/>
          <w:sz w:val="28"/>
          <w:szCs w:val="28"/>
        </w:rPr>
        <w:t xml:space="preserve">En plus des obligations légales, un médecin ou une équipe palliatives sont consultés dans </w:t>
      </w:r>
      <w:r w:rsidR="00A96F2D">
        <w:rPr>
          <w:rFonts w:ascii="Arial" w:hAnsi="Arial"/>
          <w:sz w:val="28"/>
          <w:szCs w:val="28"/>
        </w:rPr>
        <w:t>environ 50 % des cas.</w:t>
      </w:r>
    </w:p>
    <w:p w14:paraId="382C3D2B" w14:textId="0269A338" w:rsidR="00077C8A" w:rsidRDefault="00077C8A" w:rsidP="006C23FA">
      <w:pPr>
        <w:rPr>
          <w:rFonts w:ascii="Arial" w:hAnsi="Arial"/>
          <w:sz w:val="28"/>
          <w:szCs w:val="28"/>
        </w:rPr>
      </w:pPr>
      <w:r>
        <w:rPr>
          <w:rFonts w:ascii="Arial" w:hAnsi="Arial"/>
          <w:sz w:val="28"/>
          <w:szCs w:val="28"/>
        </w:rPr>
        <w:t xml:space="preserve">Dans les commentaires faits par les médecins dans il est souvent signalé que le décès est survenu paisiblement en quelques minutes et fréquemment en présence de proches </w:t>
      </w:r>
    </w:p>
    <w:p w14:paraId="6A6E819F" w14:textId="77777777" w:rsidR="00664A73" w:rsidRDefault="00664A73" w:rsidP="006C23FA">
      <w:pPr>
        <w:rPr>
          <w:rFonts w:ascii="Arial" w:hAnsi="Arial"/>
          <w:sz w:val="28"/>
          <w:szCs w:val="28"/>
        </w:rPr>
      </w:pPr>
    </w:p>
    <w:p w14:paraId="5BC9A98B" w14:textId="77777777" w:rsidR="00077C8A" w:rsidRDefault="00077C8A" w:rsidP="006C23FA">
      <w:pPr>
        <w:rPr>
          <w:rFonts w:ascii="Arial" w:hAnsi="Arial"/>
          <w:sz w:val="28"/>
          <w:szCs w:val="28"/>
        </w:rPr>
      </w:pPr>
    </w:p>
    <w:p w14:paraId="3B867864" w14:textId="77777777" w:rsidR="00A60F7C" w:rsidRDefault="00A60F7C" w:rsidP="00A60F7C">
      <w:pPr>
        <w:pStyle w:val="Paragraphedeliste"/>
        <w:ind w:left="1080"/>
        <w:rPr>
          <w:rFonts w:ascii="Arial" w:hAnsi="Arial"/>
          <w:b/>
          <w:sz w:val="28"/>
          <w:szCs w:val="28"/>
        </w:rPr>
      </w:pPr>
    </w:p>
    <w:p w14:paraId="30C5670D" w14:textId="77777777" w:rsidR="00A60F7C" w:rsidRPr="00A60F7C" w:rsidRDefault="00A60F7C" w:rsidP="00A60F7C">
      <w:pPr>
        <w:ind w:left="360"/>
        <w:rPr>
          <w:rFonts w:ascii="Arial" w:hAnsi="Arial"/>
          <w:b/>
          <w:sz w:val="28"/>
          <w:szCs w:val="28"/>
        </w:rPr>
      </w:pPr>
    </w:p>
    <w:p w14:paraId="2D411B64" w14:textId="77777777" w:rsidR="00422DF8" w:rsidRDefault="00422DF8" w:rsidP="00A60F7C">
      <w:pPr>
        <w:rPr>
          <w:rFonts w:ascii="Arial" w:hAnsi="Arial"/>
          <w:b/>
          <w:sz w:val="28"/>
          <w:szCs w:val="28"/>
          <w:u w:val="single"/>
        </w:rPr>
      </w:pPr>
    </w:p>
    <w:p w14:paraId="35C4A744" w14:textId="77777777" w:rsidR="00422DF8" w:rsidRDefault="00422DF8" w:rsidP="00A60F7C">
      <w:pPr>
        <w:rPr>
          <w:rFonts w:ascii="Arial" w:hAnsi="Arial"/>
          <w:b/>
          <w:sz w:val="28"/>
          <w:szCs w:val="28"/>
          <w:u w:val="single"/>
        </w:rPr>
      </w:pPr>
    </w:p>
    <w:p w14:paraId="5451B0AC" w14:textId="77777777" w:rsidR="00422DF8" w:rsidRDefault="00422DF8" w:rsidP="00A60F7C">
      <w:pPr>
        <w:rPr>
          <w:rFonts w:ascii="Arial" w:hAnsi="Arial"/>
          <w:b/>
          <w:sz w:val="28"/>
          <w:szCs w:val="28"/>
          <w:u w:val="single"/>
        </w:rPr>
      </w:pPr>
    </w:p>
    <w:p w14:paraId="5CF38F93" w14:textId="77777777" w:rsidR="00422DF8" w:rsidRDefault="00422DF8" w:rsidP="00A60F7C">
      <w:pPr>
        <w:rPr>
          <w:rFonts w:ascii="Arial" w:hAnsi="Arial"/>
          <w:b/>
          <w:sz w:val="28"/>
          <w:szCs w:val="28"/>
          <w:u w:val="single"/>
        </w:rPr>
      </w:pPr>
    </w:p>
    <w:p w14:paraId="2B26365F" w14:textId="3FAEF084" w:rsidR="00664A73" w:rsidRPr="00A60F7C" w:rsidRDefault="00664A73" w:rsidP="00A60F7C">
      <w:pPr>
        <w:rPr>
          <w:rFonts w:ascii="Arial" w:hAnsi="Arial"/>
          <w:b/>
          <w:sz w:val="28"/>
          <w:szCs w:val="28"/>
          <w:u w:val="single"/>
        </w:rPr>
      </w:pPr>
      <w:bookmarkStart w:id="0" w:name="_GoBack"/>
      <w:bookmarkEnd w:id="0"/>
      <w:r w:rsidRPr="00A60F7C">
        <w:rPr>
          <w:rFonts w:ascii="Arial" w:hAnsi="Arial"/>
          <w:b/>
          <w:sz w:val="28"/>
          <w:szCs w:val="28"/>
          <w:u w:val="single"/>
        </w:rPr>
        <w:t>Analyse et conclusions</w:t>
      </w:r>
    </w:p>
    <w:p w14:paraId="15845722" w14:textId="77777777" w:rsidR="00664A73" w:rsidRPr="00A60F7C" w:rsidRDefault="00664A73" w:rsidP="00664A73">
      <w:pPr>
        <w:rPr>
          <w:rFonts w:ascii="Arial" w:hAnsi="Arial"/>
          <w:b/>
          <w:sz w:val="28"/>
          <w:szCs w:val="28"/>
          <w:u w:val="single"/>
        </w:rPr>
      </w:pPr>
    </w:p>
    <w:p w14:paraId="7ECD1FD1" w14:textId="77777777" w:rsidR="00A60F7C" w:rsidRDefault="00664A73" w:rsidP="00664A73">
      <w:pPr>
        <w:rPr>
          <w:rFonts w:ascii="Arial" w:hAnsi="Arial"/>
          <w:sz w:val="28"/>
          <w:szCs w:val="28"/>
        </w:rPr>
      </w:pPr>
      <w:r>
        <w:rPr>
          <w:rFonts w:ascii="Arial" w:hAnsi="Arial"/>
          <w:sz w:val="28"/>
          <w:szCs w:val="28"/>
        </w:rPr>
        <w:t xml:space="preserve">Il apparaît très clairement que, depuis 2002, les demandes d’euthanasie ont augmenté doucement chaque année pour atteindre 1,8 % des décès en Belgique. </w:t>
      </w:r>
    </w:p>
    <w:p w14:paraId="6A339A0F" w14:textId="1E4A8612" w:rsidR="00664A73" w:rsidRDefault="00664A73" w:rsidP="00664A73">
      <w:pPr>
        <w:rPr>
          <w:rFonts w:ascii="Arial" w:hAnsi="Arial"/>
          <w:sz w:val="28"/>
          <w:szCs w:val="28"/>
        </w:rPr>
      </w:pPr>
      <w:r>
        <w:rPr>
          <w:rFonts w:ascii="Arial" w:hAnsi="Arial"/>
          <w:sz w:val="28"/>
          <w:szCs w:val="28"/>
        </w:rPr>
        <w:t>Nous sommes très éloignés d’une demande massive.</w:t>
      </w:r>
    </w:p>
    <w:p w14:paraId="4D369DC8" w14:textId="48E65F16" w:rsidR="00664A73" w:rsidRDefault="00664A73" w:rsidP="00664A73">
      <w:pPr>
        <w:rPr>
          <w:rFonts w:ascii="Arial" w:hAnsi="Arial"/>
          <w:sz w:val="28"/>
          <w:szCs w:val="28"/>
        </w:rPr>
      </w:pPr>
      <w:r>
        <w:rPr>
          <w:rFonts w:ascii="Arial" w:hAnsi="Arial"/>
          <w:sz w:val="28"/>
          <w:szCs w:val="28"/>
        </w:rPr>
        <w:t>L’euthanasie répond bien à une demande précise d’une catégorie de patients dont la fin de vie est marquée par « une souffrance constante,</w:t>
      </w:r>
      <w:r w:rsidR="00314C9F">
        <w:rPr>
          <w:rFonts w:ascii="Arial" w:hAnsi="Arial"/>
          <w:sz w:val="28"/>
          <w:szCs w:val="28"/>
        </w:rPr>
        <w:t xml:space="preserve"> insupportable et inapaisable » et fait l’objet d’un très large consensus social.</w:t>
      </w:r>
    </w:p>
    <w:p w14:paraId="33DFC265" w14:textId="04ACA740" w:rsidR="00664A73" w:rsidRDefault="00664A73" w:rsidP="00664A73">
      <w:pPr>
        <w:rPr>
          <w:rFonts w:ascii="Arial" w:hAnsi="Arial"/>
          <w:sz w:val="28"/>
          <w:szCs w:val="28"/>
        </w:rPr>
      </w:pPr>
      <w:r>
        <w:rPr>
          <w:rFonts w:ascii="Arial" w:hAnsi="Arial"/>
          <w:sz w:val="28"/>
          <w:szCs w:val="28"/>
        </w:rPr>
        <w:t>Le ca</w:t>
      </w:r>
      <w:r w:rsidR="006D61F4">
        <w:rPr>
          <w:rFonts w:ascii="Arial" w:hAnsi="Arial"/>
          <w:sz w:val="28"/>
          <w:szCs w:val="28"/>
        </w:rPr>
        <w:t>dre légal répond actuellement aux critères éthiques que nous nous étions fixés en 2002 et n’est remis en cause par personne.</w:t>
      </w:r>
    </w:p>
    <w:p w14:paraId="7EA46B13" w14:textId="33E21ED0" w:rsidR="006D61F4" w:rsidRDefault="006D61F4" w:rsidP="00664A73">
      <w:pPr>
        <w:rPr>
          <w:rFonts w:ascii="Arial" w:hAnsi="Arial"/>
          <w:sz w:val="28"/>
          <w:szCs w:val="28"/>
        </w:rPr>
      </w:pPr>
      <w:r>
        <w:rPr>
          <w:rFonts w:ascii="Arial" w:hAnsi="Arial"/>
          <w:sz w:val="28"/>
          <w:szCs w:val="28"/>
        </w:rPr>
        <w:t xml:space="preserve">Dans ce cas précis, la loi protège le patient en respectant sa volonté de mourir dans les conditions qu’il a choisies et </w:t>
      </w:r>
      <w:r w:rsidR="0069101F">
        <w:rPr>
          <w:rFonts w:ascii="Arial" w:hAnsi="Arial"/>
          <w:sz w:val="28"/>
          <w:szCs w:val="28"/>
        </w:rPr>
        <w:t xml:space="preserve">protège </w:t>
      </w:r>
      <w:r>
        <w:rPr>
          <w:rFonts w:ascii="Arial" w:hAnsi="Arial"/>
          <w:sz w:val="28"/>
          <w:szCs w:val="28"/>
        </w:rPr>
        <w:t xml:space="preserve">le médecin qui pose un acte encadré qui le met à l’abri de poursuites éventuelles. </w:t>
      </w:r>
    </w:p>
    <w:p w14:paraId="294910D8" w14:textId="01D89C82" w:rsidR="006D61F4" w:rsidRDefault="00A60F7C" w:rsidP="00664A73">
      <w:pPr>
        <w:rPr>
          <w:rFonts w:ascii="Arial" w:hAnsi="Arial"/>
          <w:sz w:val="28"/>
          <w:szCs w:val="28"/>
        </w:rPr>
      </w:pPr>
      <w:r>
        <w:rPr>
          <w:rFonts w:ascii="Arial" w:hAnsi="Arial"/>
          <w:sz w:val="28"/>
          <w:szCs w:val="28"/>
        </w:rPr>
        <w:t xml:space="preserve">Le fait de légiférer crée </w:t>
      </w:r>
      <w:r w:rsidR="006D61F4">
        <w:rPr>
          <w:rFonts w:ascii="Arial" w:hAnsi="Arial"/>
          <w:sz w:val="28"/>
          <w:szCs w:val="28"/>
        </w:rPr>
        <w:t>un cadre dont vous avez pu mesurer à quel point il est strict et de ce fait il empêche les dérives.</w:t>
      </w:r>
    </w:p>
    <w:p w14:paraId="2EB30CBF" w14:textId="0E036984" w:rsidR="006D61F4" w:rsidRDefault="006D61F4" w:rsidP="00664A73">
      <w:pPr>
        <w:rPr>
          <w:rFonts w:ascii="Arial" w:hAnsi="Arial"/>
          <w:sz w:val="28"/>
          <w:szCs w:val="28"/>
        </w:rPr>
      </w:pPr>
      <w:r>
        <w:rPr>
          <w:rFonts w:ascii="Arial" w:hAnsi="Arial"/>
          <w:sz w:val="28"/>
          <w:szCs w:val="28"/>
        </w:rPr>
        <w:t>Si l’on se place du point de vue de la famille, il libère les proches de la culpabilité de devoir décider eux mêmes</w:t>
      </w:r>
      <w:r w:rsidR="0069101F">
        <w:rPr>
          <w:rFonts w:ascii="Arial" w:hAnsi="Arial"/>
          <w:sz w:val="28"/>
          <w:szCs w:val="28"/>
        </w:rPr>
        <w:t xml:space="preserve"> ou de partager la violence de la souffrance de leur parent</w:t>
      </w:r>
      <w:r>
        <w:rPr>
          <w:rFonts w:ascii="Arial" w:hAnsi="Arial"/>
          <w:sz w:val="28"/>
          <w:szCs w:val="28"/>
        </w:rPr>
        <w:t>, c’est le patient qui choisit sa fin, lui seul, ceux qui l’accompagnent suivent le chemin qu’il a tracé pour lui même.</w:t>
      </w:r>
    </w:p>
    <w:p w14:paraId="775C202B" w14:textId="3AC50874" w:rsidR="006D61F4" w:rsidRDefault="006D61F4" w:rsidP="00664A73">
      <w:pPr>
        <w:rPr>
          <w:rFonts w:ascii="Arial" w:hAnsi="Arial"/>
          <w:sz w:val="28"/>
          <w:szCs w:val="28"/>
        </w:rPr>
      </w:pPr>
      <w:r>
        <w:rPr>
          <w:rFonts w:ascii="Arial" w:hAnsi="Arial"/>
          <w:sz w:val="28"/>
          <w:szCs w:val="28"/>
        </w:rPr>
        <w:t xml:space="preserve">Nous sommes loin, dans la philosophie de la loi, du suicide assisté qui fait peser la culpabilité sur les proches ou le médecin, loin aussi du « petit coup de pouce » médical qui repose sur le médecin seul, loin aussi de la compassion à géométrie variable, nous sommes dans </w:t>
      </w:r>
      <w:r w:rsidR="0069101F">
        <w:rPr>
          <w:rFonts w:ascii="Arial" w:hAnsi="Arial"/>
          <w:sz w:val="28"/>
          <w:szCs w:val="28"/>
        </w:rPr>
        <w:t>le domaine du droit, de la loi qui ne porte ses effets que si le principal bénéficiaire et intéressé décide de se l’appliquer.</w:t>
      </w:r>
      <w:r>
        <w:rPr>
          <w:rFonts w:ascii="Arial" w:hAnsi="Arial"/>
          <w:sz w:val="28"/>
          <w:szCs w:val="28"/>
        </w:rPr>
        <w:t xml:space="preserve"> </w:t>
      </w:r>
    </w:p>
    <w:p w14:paraId="5CE72407" w14:textId="77777777" w:rsidR="006D61F4" w:rsidRDefault="006D61F4" w:rsidP="00664A73">
      <w:pPr>
        <w:rPr>
          <w:rFonts w:ascii="Arial" w:hAnsi="Arial"/>
          <w:sz w:val="28"/>
          <w:szCs w:val="28"/>
        </w:rPr>
      </w:pPr>
    </w:p>
    <w:p w14:paraId="6BF370E1" w14:textId="77777777" w:rsidR="00664A73" w:rsidRDefault="00664A73" w:rsidP="00664A73">
      <w:pPr>
        <w:rPr>
          <w:rFonts w:ascii="Arial" w:hAnsi="Arial"/>
          <w:sz w:val="28"/>
          <w:szCs w:val="28"/>
        </w:rPr>
      </w:pPr>
    </w:p>
    <w:p w14:paraId="6A1B85BD" w14:textId="77777777" w:rsidR="00A60F7C" w:rsidRDefault="00A60F7C" w:rsidP="00E556EE">
      <w:pPr>
        <w:rPr>
          <w:rFonts w:ascii="Arial" w:hAnsi="Arial"/>
          <w:sz w:val="28"/>
          <w:szCs w:val="28"/>
        </w:rPr>
      </w:pPr>
      <w:r w:rsidRPr="00A60F7C">
        <w:rPr>
          <w:rFonts w:ascii="Arial" w:hAnsi="Arial"/>
          <w:b/>
          <w:sz w:val="28"/>
          <w:szCs w:val="28"/>
          <w:u w:val="single"/>
        </w:rPr>
        <w:t>En conclusion</w:t>
      </w:r>
      <w:r>
        <w:rPr>
          <w:rFonts w:ascii="Arial" w:hAnsi="Arial"/>
          <w:sz w:val="28"/>
          <w:szCs w:val="28"/>
        </w:rPr>
        <w:t>, je m’accorderai la liberté de quelques réflexions personnelles.</w:t>
      </w:r>
    </w:p>
    <w:p w14:paraId="74016B4B" w14:textId="77777777" w:rsidR="00A60F7C" w:rsidRDefault="00A60F7C" w:rsidP="00E556EE">
      <w:pPr>
        <w:rPr>
          <w:rFonts w:ascii="Arial" w:hAnsi="Arial"/>
          <w:sz w:val="28"/>
          <w:szCs w:val="28"/>
        </w:rPr>
      </w:pPr>
    </w:p>
    <w:p w14:paraId="01324AB2" w14:textId="3CE68ECF" w:rsidR="00E556EE" w:rsidRPr="006418E6" w:rsidRDefault="0069101F" w:rsidP="00E556EE">
      <w:pPr>
        <w:rPr>
          <w:rFonts w:ascii="Arial" w:hAnsi="Arial"/>
          <w:sz w:val="28"/>
          <w:szCs w:val="28"/>
        </w:rPr>
      </w:pPr>
      <w:r>
        <w:rPr>
          <w:rFonts w:ascii="Arial" w:hAnsi="Arial"/>
          <w:sz w:val="28"/>
          <w:szCs w:val="28"/>
        </w:rPr>
        <w:t>A mon sens, l</w:t>
      </w:r>
      <w:r w:rsidR="00E556EE" w:rsidRPr="006418E6">
        <w:rPr>
          <w:rFonts w:ascii="Arial" w:hAnsi="Arial"/>
          <w:sz w:val="28"/>
          <w:szCs w:val="28"/>
        </w:rPr>
        <w:t>a plus mauvaise ma</w:t>
      </w:r>
      <w:r w:rsidR="0019332D" w:rsidRPr="006418E6">
        <w:rPr>
          <w:rFonts w:ascii="Arial" w:hAnsi="Arial"/>
          <w:sz w:val="28"/>
          <w:szCs w:val="28"/>
        </w:rPr>
        <w:t>nière d’aborder les questions liées à l’euthanasie et plus généralement à l’éthique et la bioéthique sont :</w:t>
      </w:r>
    </w:p>
    <w:p w14:paraId="092EC8AA" w14:textId="77777777" w:rsidR="0069101F" w:rsidRDefault="0069101F" w:rsidP="0069101F">
      <w:pPr>
        <w:pStyle w:val="Paragraphedeliste"/>
        <w:rPr>
          <w:rFonts w:ascii="Arial" w:hAnsi="Arial"/>
          <w:sz w:val="28"/>
          <w:szCs w:val="28"/>
        </w:rPr>
      </w:pPr>
    </w:p>
    <w:p w14:paraId="0817CE69" w14:textId="77777777" w:rsidR="0069101F" w:rsidRPr="005A0EED" w:rsidRDefault="0019332D" w:rsidP="0069101F">
      <w:pPr>
        <w:pStyle w:val="Paragraphedeliste"/>
        <w:numPr>
          <w:ilvl w:val="0"/>
          <w:numId w:val="5"/>
        </w:numPr>
        <w:rPr>
          <w:rFonts w:ascii="Arial" w:hAnsi="Arial"/>
          <w:b/>
          <w:sz w:val="28"/>
          <w:szCs w:val="28"/>
        </w:rPr>
      </w:pPr>
      <w:r w:rsidRPr="005A0EED">
        <w:rPr>
          <w:rFonts w:ascii="Arial" w:hAnsi="Arial"/>
          <w:b/>
          <w:sz w:val="28"/>
          <w:szCs w:val="28"/>
        </w:rPr>
        <w:t>D’ignorer les pratiques et les évo</w:t>
      </w:r>
      <w:r w:rsidR="0069101F" w:rsidRPr="005A0EED">
        <w:rPr>
          <w:rFonts w:ascii="Arial" w:hAnsi="Arial"/>
          <w:b/>
          <w:sz w:val="28"/>
          <w:szCs w:val="28"/>
        </w:rPr>
        <w:t xml:space="preserve">lutions de la société, de faire </w:t>
      </w:r>
      <w:r w:rsidRPr="005A0EED">
        <w:rPr>
          <w:rFonts w:ascii="Arial" w:hAnsi="Arial"/>
          <w:b/>
          <w:sz w:val="28"/>
          <w:szCs w:val="28"/>
        </w:rPr>
        <w:t>semblant que cela n’existe pas</w:t>
      </w:r>
      <w:r w:rsidR="006418E6" w:rsidRPr="005A0EED">
        <w:rPr>
          <w:rFonts w:ascii="Arial" w:hAnsi="Arial"/>
          <w:b/>
          <w:sz w:val="28"/>
          <w:szCs w:val="28"/>
        </w:rPr>
        <w:t>.</w:t>
      </w:r>
    </w:p>
    <w:p w14:paraId="1F4D88A4" w14:textId="77777777" w:rsidR="00C57795" w:rsidRPr="005A0EED" w:rsidRDefault="00C57795" w:rsidP="00C57795">
      <w:pPr>
        <w:pStyle w:val="Paragraphedeliste"/>
        <w:rPr>
          <w:rFonts w:ascii="Arial" w:hAnsi="Arial"/>
          <w:b/>
          <w:sz w:val="28"/>
          <w:szCs w:val="28"/>
        </w:rPr>
      </w:pPr>
    </w:p>
    <w:p w14:paraId="74CC15B6" w14:textId="1E383301" w:rsidR="006C23FA" w:rsidRPr="005A0EED" w:rsidRDefault="0019332D" w:rsidP="00C57795">
      <w:pPr>
        <w:pStyle w:val="Paragraphedeliste"/>
        <w:numPr>
          <w:ilvl w:val="0"/>
          <w:numId w:val="5"/>
        </w:numPr>
        <w:rPr>
          <w:rFonts w:ascii="Arial" w:hAnsi="Arial"/>
          <w:b/>
          <w:sz w:val="28"/>
          <w:szCs w:val="28"/>
        </w:rPr>
      </w:pPr>
      <w:r w:rsidRPr="005A0EED">
        <w:rPr>
          <w:rFonts w:ascii="Arial" w:hAnsi="Arial"/>
          <w:b/>
          <w:sz w:val="28"/>
          <w:szCs w:val="28"/>
        </w:rPr>
        <w:t xml:space="preserve">De les </w:t>
      </w:r>
      <w:r w:rsidR="00C57795" w:rsidRPr="005A0EED">
        <w:rPr>
          <w:rFonts w:ascii="Arial" w:hAnsi="Arial"/>
          <w:b/>
          <w:sz w:val="28"/>
          <w:szCs w:val="28"/>
        </w:rPr>
        <w:t>« </w:t>
      </w:r>
      <w:r w:rsidRPr="005A0EED">
        <w:rPr>
          <w:rFonts w:ascii="Arial" w:hAnsi="Arial"/>
          <w:b/>
          <w:sz w:val="28"/>
          <w:szCs w:val="28"/>
        </w:rPr>
        <w:t>moraliser</w:t>
      </w:r>
      <w:r w:rsidR="00C57795" w:rsidRPr="005A0EED">
        <w:rPr>
          <w:rFonts w:ascii="Arial" w:hAnsi="Arial"/>
          <w:b/>
          <w:sz w:val="28"/>
          <w:szCs w:val="28"/>
        </w:rPr>
        <w:t> »</w:t>
      </w:r>
      <w:r w:rsidRPr="005A0EED">
        <w:rPr>
          <w:rFonts w:ascii="Arial" w:hAnsi="Arial"/>
          <w:b/>
          <w:sz w:val="28"/>
          <w:szCs w:val="28"/>
        </w:rPr>
        <w:t xml:space="preserve"> : </w:t>
      </w:r>
    </w:p>
    <w:p w14:paraId="53F95563" w14:textId="77777777" w:rsidR="00C57795" w:rsidRDefault="00C57795" w:rsidP="00C57795">
      <w:pPr>
        <w:pStyle w:val="Paragraphedeliste"/>
        <w:rPr>
          <w:rFonts w:ascii="Arial" w:hAnsi="Arial"/>
          <w:sz w:val="28"/>
          <w:szCs w:val="28"/>
        </w:rPr>
      </w:pPr>
    </w:p>
    <w:p w14:paraId="4B77C4EB" w14:textId="06D72F2E" w:rsidR="0069101F" w:rsidRPr="00A60F7C" w:rsidRDefault="00510D27" w:rsidP="0069101F">
      <w:pPr>
        <w:rPr>
          <w:rFonts w:ascii="Arial" w:hAnsi="Arial"/>
          <w:i/>
          <w:sz w:val="28"/>
          <w:szCs w:val="28"/>
        </w:rPr>
      </w:pPr>
      <w:r>
        <w:rPr>
          <w:rFonts w:ascii="Arial" w:hAnsi="Arial"/>
          <w:sz w:val="28"/>
          <w:szCs w:val="28"/>
        </w:rPr>
        <w:t xml:space="preserve">Ruwen Ogien, </w:t>
      </w:r>
      <w:r w:rsidR="00292C39">
        <w:rPr>
          <w:rFonts w:ascii="Arial" w:hAnsi="Arial"/>
          <w:sz w:val="28"/>
          <w:szCs w:val="28"/>
        </w:rPr>
        <w:t>un spécialiste français de ph</w:t>
      </w:r>
      <w:r>
        <w:rPr>
          <w:rFonts w:ascii="Arial" w:hAnsi="Arial"/>
          <w:sz w:val="28"/>
          <w:szCs w:val="28"/>
        </w:rPr>
        <w:t>ilosophie morale expérimentale,</w:t>
      </w:r>
      <w:r w:rsidR="00A60F7C">
        <w:rPr>
          <w:rFonts w:ascii="Arial" w:hAnsi="Arial"/>
          <w:sz w:val="28"/>
          <w:szCs w:val="28"/>
        </w:rPr>
        <w:t xml:space="preserve"> pose cette question très intéressante : </w:t>
      </w:r>
      <w:r w:rsidR="00741D74">
        <w:rPr>
          <w:rFonts w:ascii="Arial" w:hAnsi="Arial"/>
          <w:sz w:val="28"/>
          <w:szCs w:val="28"/>
        </w:rPr>
        <w:t>«</w:t>
      </w:r>
      <w:r w:rsidR="00292C39">
        <w:rPr>
          <w:rFonts w:ascii="Arial" w:hAnsi="Arial"/>
          <w:sz w:val="28"/>
          <w:szCs w:val="28"/>
        </w:rPr>
        <w:t>Est-il vrai, que pour la plupart des gens, certains actions sont incorrectes ou immorales, même si elles n’ont causé aucun tort concret à personne ? »</w:t>
      </w:r>
      <w:r w:rsidR="00970D59">
        <w:rPr>
          <w:rFonts w:ascii="Arial" w:hAnsi="Arial"/>
          <w:sz w:val="28"/>
          <w:szCs w:val="28"/>
        </w:rPr>
        <w:t xml:space="preserve">. </w:t>
      </w:r>
      <w:r w:rsidR="00970D59" w:rsidRPr="00A60F7C">
        <w:rPr>
          <w:rFonts w:ascii="Arial" w:hAnsi="Arial"/>
          <w:i/>
          <w:sz w:val="28"/>
          <w:szCs w:val="28"/>
        </w:rPr>
        <w:t>« L’influence de l’odeur des croissants chauds sur la bonté humaine et autres questions de philosophie morale expérimentale paru chez Grasset en 2011 ».</w:t>
      </w:r>
    </w:p>
    <w:p w14:paraId="6945D69A" w14:textId="77777777" w:rsidR="00510D27" w:rsidRPr="00A60F7C" w:rsidRDefault="00510D27" w:rsidP="0069101F">
      <w:pPr>
        <w:rPr>
          <w:rFonts w:ascii="Arial" w:hAnsi="Arial"/>
          <w:i/>
          <w:sz w:val="28"/>
          <w:szCs w:val="28"/>
        </w:rPr>
      </w:pPr>
    </w:p>
    <w:p w14:paraId="2A646D66" w14:textId="76BC4722" w:rsidR="0069101F" w:rsidRDefault="00741D74" w:rsidP="00741D74">
      <w:pPr>
        <w:rPr>
          <w:rFonts w:ascii="Arial" w:hAnsi="Arial"/>
          <w:sz w:val="28"/>
          <w:szCs w:val="28"/>
        </w:rPr>
      </w:pPr>
      <w:r>
        <w:rPr>
          <w:rFonts w:ascii="Arial" w:hAnsi="Arial"/>
          <w:sz w:val="28"/>
          <w:szCs w:val="28"/>
        </w:rPr>
        <w:t xml:space="preserve">Si nous excluons de la morale tout ce qui « ne cause de tort concret à personne » alors la question de l’euthanasie est réglée sans problème, celle </w:t>
      </w:r>
      <w:r w:rsidR="00C57795">
        <w:rPr>
          <w:rFonts w:ascii="Arial" w:hAnsi="Arial"/>
          <w:sz w:val="28"/>
          <w:szCs w:val="28"/>
        </w:rPr>
        <w:t>du mariage pour tous également et bien d’autres encore !</w:t>
      </w:r>
    </w:p>
    <w:p w14:paraId="3001DACA" w14:textId="3746C543" w:rsidR="00C57795" w:rsidRDefault="00C57795" w:rsidP="00741D74">
      <w:pPr>
        <w:rPr>
          <w:rFonts w:ascii="Arial" w:hAnsi="Arial"/>
          <w:sz w:val="28"/>
          <w:szCs w:val="28"/>
        </w:rPr>
      </w:pPr>
      <w:r>
        <w:rPr>
          <w:rFonts w:ascii="Arial" w:hAnsi="Arial"/>
          <w:sz w:val="28"/>
          <w:szCs w:val="28"/>
        </w:rPr>
        <w:t xml:space="preserve">En effet, qui est lésé par le fait qu’un être humain choisisse de mettre fin à ses souffrances et à une vie qui ne fait plus sens pour lui et à le faire dans un cadre légal accompagné de son médecin </w:t>
      </w:r>
      <w:r w:rsidR="00510D27">
        <w:rPr>
          <w:rFonts w:ascii="Arial" w:hAnsi="Arial"/>
          <w:sz w:val="28"/>
          <w:szCs w:val="28"/>
        </w:rPr>
        <w:t>et des siens</w:t>
      </w:r>
      <w:r>
        <w:rPr>
          <w:rFonts w:ascii="Arial" w:hAnsi="Arial"/>
          <w:sz w:val="28"/>
          <w:szCs w:val="28"/>
        </w:rPr>
        <w:t xml:space="preserve">? </w:t>
      </w:r>
    </w:p>
    <w:p w14:paraId="65AECD22" w14:textId="77777777" w:rsidR="00261305" w:rsidRDefault="00261305" w:rsidP="00741D74">
      <w:pPr>
        <w:rPr>
          <w:rFonts w:ascii="Arial" w:hAnsi="Arial"/>
          <w:sz w:val="28"/>
          <w:szCs w:val="28"/>
        </w:rPr>
      </w:pPr>
    </w:p>
    <w:p w14:paraId="7014BA6F" w14:textId="77777777" w:rsidR="005A0EED" w:rsidRDefault="00C57795" w:rsidP="00741D74">
      <w:pPr>
        <w:rPr>
          <w:rFonts w:ascii="Arial" w:hAnsi="Arial"/>
          <w:sz w:val="28"/>
          <w:szCs w:val="28"/>
        </w:rPr>
      </w:pPr>
      <w:r>
        <w:rPr>
          <w:rFonts w:ascii="Arial" w:hAnsi="Arial"/>
          <w:sz w:val="28"/>
          <w:szCs w:val="28"/>
        </w:rPr>
        <w:t xml:space="preserve">Comme je le soulignais en introduction, la loi ouvre une porte, offre une possibilité à celui qui souhaite s’en saisir. </w:t>
      </w:r>
    </w:p>
    <w:p w14:paraId="6D669DED" w14:textId="77777777" w:rsidR="005A0EED" w:rsidRDefault="00C57795" w:rsidP="00741D74">
      <w:pPr>
        <w:rPr>
          <w:rFonts w:ascii="Arial" w:hAnsi="Arial"/>
          <w:sz w:val="28"/>
          <w:szCs w:val="28"/>
        </w:rPr>
      </w:pPr>
      <w:r>
        <w:rPr>
          <w:rFonts w:ascii="Arial" w:hAnsi="Arial"/>
          <w:sz w:val="28"/>
          <w:szCs w:val="28"/>
        </w:rPr>
        <w:t xml:space="preserve">Elle ne contraint personne, elle  fixe les conditions d’accès et établit les règles de la pratique. </w:t>
      </w:r>
    </w:p>
    <w:p w14:paraId="09D02C3C" w14:textId="794B5ECC" w:rsidR="00C57795" w:rsidRDefault="00BA0F48" w:rsidP="00741D74">
      <w:pPr>
        <w:rPr>
          <w:rFonts w:ascii="Arial" w:hAnsi="Arial"/>
          <w:sz w:val="28"/>
          <w:szCs w:val="28"/>
        </w:rPr>
      </w:pPr>
      <w:r>
        <w:rPr>
          <w:rFonts w:ascii="Arial" w:hAnsi="Arial"/>
          <w:sz w:val="28"/>
          <w:szCs w:val="28"/>
        </w:rPr>
        <w:t>Celui qui souhaite</w:t>
      </w:r>
      <w:r w:rsidR="005A0EED">
        <w:rPr>
          <w:rFonts w:ascii="Arial" w:hAnsi="Arial"/>
          <w:sz w:val="28"/>
          <w:szCs w:val="28"/>
        </w:rPr>
        <w:t>,</w:t>
      </w:r>
      <w:r>
        <w:rPr>
          <w:rFonts w:ascii="Arial" w:hAnsi="Arial"/>
          <w:sz w:val="28"/>
          <w:szCs w:val="28"/>
        </w:rPr>
        <w:t xml:space="preserve"> par conviction religieuse ou philosophique</w:t>
      </w:r>
      <w:r w:rsidR="005A0EED">
        <w:rPr>
          <w:rFonts w:ascii="Arial" w:hAnsi="Arial"/>
          <w:sz w:val="28"/>
          <w:szCs w:val="28"/>
        </w:rPr>
        <w:t>,</w:t>
      </w:r>
      <w:r>
        <w:rPr>
          <w:rFonts w:ascii="Arial" w:hAnsi="Arial"/>
          <w:sz w:val="28"/>
          <w:szCs w:val="28"/>
        </w:rPr>
        <w:t xml:space="preserve"> donner un sens spirituel à sa souffrance est totalement libre de le faire, celui qui préfère se suicider l’est tout autant, </w:t>
      </w:r>
      <w:r w:rsidR="005A0EED">
        <w:rPr>
          <w:rFonts w:ascii="Arial" w:hAnsi="Arial"/>
          <w:sz w:val="28"/>
          <w:szCs w:val="28"/>
        </w:rPr>
        <w:t xml:space="preserve">de même que celui qui,  comme le soulignait le psychanalyste Michel Baron, ressent  « cette ultime recherche de plaisir d’un masochisme primaire, où la pulsion de mort est dirigée sur le sujet lui-même mais liée à sa libido et unie à elle » … </w:t>
      </w:r>
      <w:r>
        <w:rPr>
          <w:rFonts w:ascii="Arial" w:hAnsi="Arial"/>
          <w:sz w:val="28"/>
          <w:szCs w:val="28"/>
        </w:rPr>
        <w:t xml:space="preserve">rien ne change pour eux ! </w:t>
      </w:r>
      <w:r w:rsidR="005A0EED">
        <w:rPr>
          <w:rFonts w:ascii="Arial" w:hAnsi="Arial"/>
          <w:sz w:val="28"/>
          <w:szCs w:val="28"/>
        </w:rPr>
        <w:t>Et il n’y a aucun jugement de valeur à poser sur ces motivations de nature différente.</w:t>
      </w:r>
    </w:p>
    <w:p w14:paraId="15A87D32" w14:textId="77777777" w:rsidR="00970D59" w:rsidRDefault="00970D59" w:rsidP="00741D74">
      <w:pPr>
        <w:rPr>
          <w:rFonts w:ascii="Arial" w:hAnsi="Arial"/>
          <w:sz w:val="28"/>
          <w:szCs w:val="28"/>
        </w:rPr>
      </w:pPr>
    </w:p>
    <w:p w14:paraId="7E9ABFE2" w14:textId="77777777" w:rsidR="00C57795" w:rsidRDefault="00C57795" w:rsidP="00741D74">
      <w:pPr>
        <w:rPr>
          <w:rFonts w:ascii="Arial" w:hAnsi="Arial"/>
          <w:sz w:val="28"/>
          <w:szCs w:val="28"/>
        </w:rPr>
      </w:pPr>
    </w:p>
    <w:p w14:paraId="5C59E42C" w14:textId="728519BE" w:rsidR="00C57795" w:rsidRPr="005A0EED" w:rsidRDefault="00C57795" w:rsidP="00C57795">
      <w:pPr>
        <w:pStyle w:val="Paragraphedeliste"/>
        <w:numPr>
          <w:ilvl w:val="0"/>
          <w:numId w:val="5"/>
        </w:numPr>
        <w:rPr>
          <w:rFonts w:ascii="Arial" w:hAnsi="Arial"/>
          <w:b/>
          <w:sz w:val="28"/>
          <w:szCs w:val="28"/>
        </w:rPr>
      </w:pPr>
      <w:r w:rsidRPr="005A0EED">
        <w:rPr>
          <w:rFonts w:ascii="Arial" w:hAnsi="Arial"/>
          <w:b/>
          <w:sz w:val="28"/>
          <w:szCs w:val="28"/>
        </w:rPr>
        <w:t>De refuser d’analyser</w:t>
      </w:r>
      <w:r w:rsidR="005A0EED" w:rsidRPr="005A0EED">
        <w:rPr>
          <w:rFonts w:ascii="Arial" w:hAnsi="Arial"/>
          <w:b/>
          <w:sz w:val="28"/>
          <w:szCs w:val="28"/>
        </w:rPr>
        <w:t xml:space="preserve"> le champ social auquel ils appartiennent</w:t>
      </w:r>
      <w:r w:rsidRPr="005A0EED">
        <w:rPr>
          <w:rFonts w:ascii="Arial" w:hAnsi="Arial"/>
          <w:b/>
          <w:sz w:val="28"/>
          <w:szCs w:val="28"/>
        </w:rPr>
        <w:t> :</w:t>
      </w:r>
    </w:p>
    <w:p w14:paraId="7EA1E905" w14:textId="77777777" w:rsidR="00C57795" w:rsidRDefault="00C57795" w:rsidP="00C57795">
      <w:pPr>
        <w:pStyle w:val="Paragraphedeliste"/>
        <w:rPr>
          <w:rFonts w:ascii="Arial" w:hAnsi="Arial"/>
          <w:sz w:val="28"/>
          <w:szCs w:val="28"/>
        </w:rPr>
      </w:pPr>
      <w:r>
        <w:rPr>
          <w:rFonts w:ascii="Arial" w:hAnsi="Arial"/>
          <w:sz w:val="28"/>
          <w:szCs w:val="28"/>
        </w:rPr>
        <w:t xml:space="preserve">Ainsi, </w:t>
      </w:r>
    </w:p>
    <w:p w14:paraId="16780EC6" w14:textId="289B9AEF" w:rsidR="00C57795" w:rsidRDefault="00C57795" w:rsidP="00C57795">
      <w:pPr>
        <w:pStyle w:val="Paragraphedeliste"/>
        <w:rPr>
          <w:rFonts w:ascii="Arial" w:hAnsi="Arial"/>
          <w:sz w:val="28"/>
          <w:szCs w:val="28"/>
        </w:rPr>
      </w:pPr>
      <w:r>
        <w:rPr>
          <w:rFonts w:ascii="Arial" w:hAnsi="Arial"/>
          <w:sz w:val="28"/>
          <w:szCs w:val="28"/>
        </w:rPr>
        <w:t>. L</w:t>
      </w:r>
      <w:r w:rsidR="006C23FA" w:rsidRPr="00C57795">
        <w:rPr>
          <w:rFonts w:ascii="Arial" w:hAnsi="Arial"/>
          <w:sz w:val="28"/>
          <w:szCs w:val="28"/>
        </w:rPr>
        <w:t>’avortement est</w:t>
      </w:r>
      <w:r>
        <w:rPr>
          <w:rFonts w:ascii="Arial" w:hAnsi="Arial"/>
          <w:sz w:val="28"/>
          <w:szCs w:val="28"/>
        </w:rPr>
        <w:t xml:space="preserve">, </w:t>
      </w:r>
      <w:r w:rsidRPr="00C57795">
        <w:rPr>
          <w:rFonts w:ascii="Arial" w:hAnsi="Arial"/>
          <w:sz w:val="28"/>
          <w:szCs w:val="28"/>
        </w:rPr>
        <w:t>avant tout</w:t>
      </w:r>
      <w:r>
        <w:rPr>
          <w:rFonts w:ascii="Arial" w:hAnsi="Arial"/>
          <w:sz w:val="28"/>
          <w:szCs w:val="28"/>
        </w:rPr>
        <w:t>,</w:t>
      </w:r>
      <w:r w:rsidR="006C23FA" w:rsidRPr="00C57795">
        <w:rPr>
          <w:rFonts w:ascii="Arial" w:hAnsi="Arial"/>
          <w:sz w:val="28"/>
          <w:szCs w:val="28"/>
        </w:rPr>
        <w:t xml:space="preserve"> une question de santé publique</w:t>
      </w:r>
      <w:r>
        <w:rPr>
          <w:rFonts w:ascii="Arial" w:hAnsi="Arial"/>
          <w:sz w:val="28"/>
          <w:szCs w:val="28"/>
        </w:rPr>
        <w:t>.</w:t>
      </w:r>
    </w:p>
    <w:p w14:paraId="3C930961" w14:textId="54236299" w:rsidR="00C57795" w:rsidRDefault="00C57795" w:rsidP="00C57795">
      <w:pPr>
        <w:pStyle w:val="Paragraphedeliste"/>
        <w:rPr>
          <w:rFonts w:ascii="Arial" w:hAnsi="Arial"/>
          <w:sz w:val="28"/>
          <w:szCs w:val="28"/>
        </w:rPr>
      </w:pPr>
      <w:r>
        <w:rPr>
          <w:rFonts w:ascii="Arial" w:hAnsi="Arial"/>
          <w:sz w:val="28"/>
          <w:szCs w:val="28"/>
        </w:rPr>
        <w:t>. L</w:t>
      </w:r>
      <w:r w:rsidR="006C23FA" w:rsidRPr="00C57795">
        <w:rPr>
          <w:rFonts w:ascii="Arial" w:hAnsi="Arial"/>
          <w:sz w:val="28"/>
          <w:szCs w:val="28"/>
        </w:rPr>
        <w:t xml:space="preserve">e mariage homosexuel une question d’équité (en tout état de cause le </w:t>
      </w:r>
      <w:r w:rsidR="00591E77">
        <w:rPr>
          <w:rFonts w:ascii="Arial" w:hAnsi="Arial"/>
          <w:sz w:val="28"/>
          <w:szCs w:val="28"/>
        </w:rPr>
        <w:t xml:space="preserve">vrai progrès social aurait plutôt consisté à </w:t>
      </w:r>
      <w:r w:rsidR="006C23FA" w:rsidRPr="00C57795">
        <w:rPr>
          <w:rFonts w:ascii="Arial" w:hAnsi="Arial"/>
          <w:sz w:val="28"/>
          <w:szCs w:val="28"/>
        </w:rPr>
        <w:t>interdire le mariage aux hétéros plutôt qu’élargir l’institution, mais le lobby des avocats spécialisés</w:t>
      </w:r>
      <w:r w:rsidR="0069101F" w:rsidRPr="00C57795">
        <w:rPr>
          <w:rFonts w:ascii="Arial" w:hAnsi="Arial"/>
          <w:sz w:val="28"/>
          <w:szCs w:val="28"/>
        </w:rPr>
        <w:t xml:space="preserve"> en divorce a été trop puissant !</w:t>
      </w:r>
      <w:r w:rsidR="00591E77">
        <w:rPr>
          <w:rFonts w:ascii="Arial" w:hAnsi="Arial"/>
          <w:sz w:val="28"/>
          <w:szCs w:val="28"/>
        </w:rPr>
        <w:t xml:space="preserve"> et il n’y a aucune raison pour que les couples homosexuels soient privés de la joie des divorces et des pensions </w:t>
      </w:r>
      <w:r w:rsidR="001E7B35">
        <w:rPr>
          <w:rFonts w:ascii="Arial" w:hAnsi="Arial"/>
          <w:sz w:val="28"/>
          <w:szCs w:val="28"/>
        </w:rPr>
        <w:t>alimentaires)</w:t>
      </w:r>
      <w:r w:rsidR="0069101F" w:rsidRPr="00C57795">
        <w:rPr>
          <w:rFonts w:ascii="Arial" w:hAnsi="Arial"/>
          <w:sz w:val="28"/>
          <w:szCs w:val="28"/>
        </w:rPr>
        <w:t xml:space="preserve"> , </w:t>
      </w:r>
    </w:p>
    <w:p w14:paraId="562CA1F0" w14:textId="718A438E" w:rsidR="0069101F" w:rsidRPr="00C57795" w:rsidRDefault="00C57795" w:rsidP="00C57795">
      <w:pPr>
        <w:pStyle w:val="Paragraphedeliste"/>
        <w:rPr>
          <w:rFonts w:ascii="Arial" w:hAnsi="Arial"/>
          <w:sz w:val="28"/>
          <w:szCs w:val="28"/>
        </w:rPr>
      </w:pPr>
      <w:r>
        <w:rPr>
          <w:rFonts w:ascii="Arial" w:hAnsi="Arial"/>
          <w:sz w:val="28"/>
          <w:szCs w:val="28"/>
        </w:rPr>
        <w:t>. L</w:t>
      </w:r>
      <w:r w:rsidR="0069101F" w:rsidRPr="00C57795">
        <w:rPr>
          <w:rFonts w:ascii="Arial" w:hAnsi="Arial"/>
          <w:sz w:val="28"/>
          <w:szCs w:val="28"/>
        </w:rPr>
        <w:t xml:space="preserve">’euthanasie est </w:t>
      </w:r>
      <w:r w:rsidR="006C23FA" w:rsidRPr="00C57795">
        <w:rPr>
          <w:rFonts w:ascii="Arial" w:hAnsi="Arial"/>
          <w:sz w:val="28"/>
          <w:szCs w:val="28"/>
        </w:rPr>
        <w:t xml:space="preserve">une </w:t>
      </w:r>
      <w:r>
        <w:rPr>
          <w:rFonts w:ascii="Arial" w:hAnsi="Arial"/>
          <w:sz w:val="28"/>
          <w:szCs w:val="28"/>
        </w:rPr>
        <w:t xml:space="preserve">question de </w:t>
      </w:r>
      <w:r w:rsidR="006C23FA" w:rsidRPr="00C57795">
        <w:rPr>
          <w:rFonts w:ascii="Arial" w:hAnsi="Arial"/>
          <w:sz w:val="28"/>
          <w:szCs w:val="28"/>
        </w:rPr>
        <w:t xml:space="preserve">liberté, celle de </w:t>
      </w:r>
      <w:r w:rsidR="0069101F" w:rsidRPr="00C57795">
        <w:rPr>
          <w:rFonts w:ascii="Arial" w:hAnsi="Arial"/>
          <w:sz w:val="28"/>
          <w:szCs w:val="28"/>
        </w:rPr>
        <w:t>décider de son destin jusque dans la mort</w:t>
      </w:r>
      <w:r w:rsidR="00261305">
        <w:rPr>
          <w:rFonts w:ascii="Arial" w:hAnsi="Arial"/>
          <w:sz w:val="28"/>
          <w:szCs w:val="28"/>
        </w:rPr>
        <w:t xml:space="preserve"> et la loi garantit cette liberté.</w:t>
      </w:r>
    </w:p>
    <w:p w14:paraId="3C7D34EE" w14:textId="77777777" w:rsidR="0069101F" w:rsidRDefault="0069101F" w:rsidP="006C23FA">
      <w:pPr>
        <w:pStyle w:val="Paragraphedeliste"/>
        <w:rPr>
          <w:rFonts w:ascii="Arial" w:hAnsi="Arial"/>
          <w:sz w:val="28"/>
          <w:szCs w:val="28"/>
        </w:rPr>
      </w:pPr>
    </w:p>
    <w:p w14:paraId="773985C1" w14:textId="77777777" w:rsidR="005A0EED" w:rsidRDefault="005A0EED" w:rsidP="00261305">
      <w:pPr>
        <w:pStyle w:val="Paragraphedeliste"/>
        <w:rPr>
          <w:rFonts w:ascii="Arial" w:hAnsi="Arial"/>
          <w:sz w:val="28"/>
          <w:szCs w:val="28"/>
        </w:rPr>
      </w:pPr>
    </w:p>
    <w:p w14:paraId="1D340AA3" w14:textId="6F453ACC" w:rsidR="00970D59" w:rsidRDefault="00591E77" w:rsidP="00261305">
      <w:pPr>
        <w:pStyle w:val="Paragraphedeliste"/>
        <w:rPr>
          <w:rFonts w:ascii="Arial" w:hAnsi="Arial"/>
          <w:sz w:val="28"/>
          <w:szCs w:val="28"/>
        </w:rPr>
      </w:pPr>
      <w:r>
        <w:rPr>
          <w:rFonts w:ascii="Arial" w:hAnsi="Arial"/>
          <w:sz w:val="28"/>
          <w:szCs w:val="28"/>
        </w:rPr>
        <w:t>J</w:t>
      </w:r>
      <w:r w:rsidR="00970D59">
        <w:rPr>
          <w:rFonts w:ascii="Arial" w:hAnsi="Arial"/>
          <w:sz w:val="28"/>
          <w:szCs w:val="28"/>
        </w:rPr>
        <w:t xml:space="preserve">e reprendrai cette citation de Michel Baron, psychanaliste,  dans son article </w:t>
      </w:r>
      <w:r w:rsidR="00970D59" w:rsidRPr="00591E77">
        <w:rPr>
          <w:rFonts w:ascii="Arial" w:hAnsi="Arial"/>
          <w:i/>
          <w:sz w:val="28"/>
          <w:szCs w:val="28"/>
        </w:rPr>
        <w:t>« A mon corps défendant … rassembler ce qui est épars, colloque BEL juin 2015 »</w:t>
      </w:r>
      <w:r>
        <w:rPr>
          <w:rFonts w:ascii="Arial" w:hAnsi="Arial"/>
          <w:sz w:val="28"/>
          <w:szCs w:val="28"/>
        </w:rPr>
        <w:t xml:space="preserve"> parlant de</w:t>
      </w:r>
      <w:r w:rsidR="00970D59">
        <w:rPr>
          <w:rFonts w:ascii="Arial" w:hAnsi="Arial"/>
          <w:sz w:val="28"/>
          <w:szCs w:val="28"/>
        </w:rPr>
        <w:t xml:space="preserve"> Freud qui écrivait à son médecin en 1939, ivre de la souffrance p</w:t>
      </w:r>
      <w:r w:rsidR="005A0EED">
        <w:rPr>
          <w:rFonts w:ascii="Arial" w:hAnsi="Arial"/>
          <w:sz w:val="28"/>
          <w:szCs w:val="28"/>
        </w:rPr>
        <w:t>rovoquée par son cancer de la mâ</w:t>
      </w:r>
      <w:r w:rsidR="00970D59">
        <w:rPr>
          <w:rFonts w:ascii="Arial" w:hAnsi="Arial"/>
          <w:sz w:val="28"/>
          <w:szCs w:val="28"/>
        </w:rPr>
        <w:t>choire : « Mon Cher Schur, vous vous souvenez de notre première conversation ? Vous m’avez promis de m’aider lorsque je n’en pourrai plus. A présent, ce n’est plus qu’une torture et cela n’a plus de sens »</w:t>
      </w:r>
      <w:r w:rsidR="005A0EED">
        <w:rPr>
          <w:rFonts w:ascii="Arial" w:hAnsi="Arial"/>
          <w:sz w:val="28"/>
          <w:szCs w:val="28"/>
        </w:rPr>
        <w:t>.</w:t>
      </w:r>
    </w:p>
    <w:p w14:paraId="74CD4781" w14:textId="60495363" w:rsidR="005A0EED" w:rsidRDefault="005A0EED" w:rsidP="00261305">
      <w:pPr>
        <w:pStyle w:val="Paragraphedeliste"/>
        <w:rPr>
          <w:rFonts w:ascii="Arial" w:hAnsi="Arial"/>
          <w:sz w:val="28"/>
          <w:szCs w:val="28"/>
        </w:rPr>
      </w:pPr>
      <w:r>
        <w:rPr>
          <w:rFonts w:ascii="Arial" w:hAnsi="Arial"/>
          <w:sz w:val="28"/>
          <w:szCs w:val="28"/>
        </w:rPr>
        <w:t>Et je souhaite à chacun d’entre nous qu’un</w:t>
      </w:r>
      <w:r w:rsidR="00510D27">
        <w:rPr>
          <w:rFonts w:ascii="Arial" w:hAnsi="Arial"/>
          <w:sz w:val="28"/>
          <w:szCs w:val="28"/>
        </w:rPr>
        <w:t xml:space="preserve"> « Schur » nous entende si un jour nous étions amenés à prononcer</w:t>
      </w:r>
      <w:r>
        <w:rPr>
          <w:rFonts w:ascii="Arial" w:hAnsi="Arial"/>
          <w:sz w:val="28"/>
          <w:szCs w:val="28"/>
        </w:rPr>
        <w:t xml:space="preserve"> ces paroles.</w:t>
      </w:r>
    </w:p>
    <w:p w14:paraId="441D88F9" w14:textId="77777777" w:rsidR="005A0EED" w:rsidRDefault="005A0EED" w:rsidP="00261305">
      <w:pPr>
        <w:pStyle w:val="Paragraphedeliste"/>
        <w:rPr>
          <w:rFonts w:ascii="Arial" w:hAnsi="Arial"/>
          <w:sz w:val="28"/>
          <w:szCs w:val="28"/>
        </w:rPr>
      </w:pPr>
    </w:p>
    <w:p w14:paraId="2CA71BFE" w14:textId="5FEFADE1" w:rsidR="005A0EED" w:rsidRDefault="00591E77" w:rsidP="00261305">
      <w:pPr>
        <w:pStyle w:val="Paragraphedeliste"/>
        <w:rPr>
          <w:rFonts w:ascii="Arial" w:hAnsi="Arial"/>
          <w:sz w:val="28"/>
          <w:szCs w:val="28"/>
        </w:rPr>
      </w:pPr>
      <w:r>
        <w:rPr>
          <w:rFonts w:ascii="Arial" w:hAnsi="Arial"/>
          <w:sz w:val="28"/>
          <w:szCs w:val="28"/>
        </w:rPr>
        <w:t>Merci de votre attention</w:t>
      </w:r>
    </w:p>
    <w:p w14:paraId="51C72552" w14:textId="77777777" w:rsidR="00591E77" w:rsidRDefault="00591E77" w:rsidP="00261305">
      <w:pPr>
        <w:pStyle w:val="Paragraphedeliste"/>
        <w:rPr>
          <w:rFonts w:ascii="Arial" w:hAnsi="Arial"/>
          <w:sz w:val="28"/>
          <w:szCs w:val="28"/>
        </w:rPr>
      </w:pPr>
    </w:p>
    <w:p w14:paraId="08EE6A95" w14:textId="46217F14" w:rsidR="00591E77" w:rsidRDefault="00591E77" w:rsidP="00261305">
      <w:pPr>
        <w:pStyle w:val="Paragraphedeliste"/>
        <w:rPr>
          <w:rFonts w:ascii="Arial" w:hAnsi="Arial"/>
          <w:sz w:val="28"/>
          <w:szCs w:val="28"/>
        </w:rPr>
      </w:pPr>
      <w:r>
        <w:rPr>
          <w:rFonts w:ascii="Arial" w:hAnsi="Arial"/>
          <w:sz w:val="28"/>
          <w:szCs w:val="28"/>
        </w:rPr>
        <w:t>Christiane Vienne</w:t>
      </w:r>
    </w:p>
    <w:p w14:paraId="3D7B8170" w14:textId="0E14F07E" w:rsidR="00591E77" w:rsidRDefault="00591E77" w:rsidP="00261305">
      <w:pPr>
        <w:pStyle w:val="Paragraphedeliste"/>
        <w:rPr>
          <w:rFonts w:ascii="Arial" w:hAnsi="Arial"/>
          <w:sz w:val="28"/>
          <w:szCs w:val="28"/>
        </w:rPr>
      </w:pPr>
      <w:r>
        <w:rPr>
          <w:rFonts w:ascii="Arial" w:hAnsi="Arial"/>
          <w:sz w:val="28"/>
          <w:szCs w:val="28"/>
        </w:rPr>
        <w:t>Novembre 2017</w:t>
      </w:r>
    </w:p>
    <w:p w14:paraId="1DC44469" w14:textId="77777777" w:rsidR="00970D59" w:rsidRPr="006418E6" w:rsidRDefault="00970D59" w:rsidP="00261305">
      <w:pPr>
        <w:pStyle w:val="Paragraphedeliste"/>
        <w:rPr>
          <w:rFonts w:ascii="Arial" w:hAnsi="Arial"/>
          <w:sz w:val="28"/>
          <w:szCs w:val="28"/>
        </w:rPr>
      </w:pPr>
    </w:p>
    <w:sectPr w:rsidR="00970D59" w:rsidRPr="006418E6" w:rsidSect="000B2E2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5C4D" w14:textId="77777777" w:rsidR="00591E77" w:rsidRDefault="00591E77" w:rsidP="00670DCD">
      <w:r>
        <w:separator/>
      </w:r>
    </w:p>
  </w:endnote>
  <w:endnote w:type="continuationSeparator" w:id="0">
    <w:p w14:paraId="0D79606F" w14:textId="77777777" w:rsidR="00591E77" w:rsidRDefault="00591E77" w:rsidP="0067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D2B1" w14:textId="77777777" w:rsidR="00591E77" w:rsidRDefault="00591E77" w:rsidP="00670D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774ED3" w14:textId="77777777" w:rsidR="00591E77" w:rsidRDefault="00591E77" w:rsidP="00670D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3F6A" w14:textId="77777777" w:rsidR="00591E77" w:rsidRDefault="00591E77" w:rsidP="00670D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2DF8">
      <w:rPr>
        <w:rStyle w:val="Numrodepage"/>
        <w:noProof/>
      </w:rPr>
      <w:t>1</w:t>
    </w:r>
    <w:r>
      <w:rPr>
        <w:rStyle w:val="Numrodepage"/>
      </w:rPr>
      <w:fldChar w:fldCharType="end"/>
    </w:r>
  </w:p>
  <w:p w14:paraId="0A61DDAF" w14:textId="77777777" w:rsidR="00591E77" w:rsidRDefault="00591E77" w:rsidP="00670DC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DBE5D" w14:textId="77777777" w:rsidR="00591E77" w:rsidRDefault="00591E77" w:rsidP="00670DCD">
      <w:r>
        <w:separator/>
      </w:r>
    </w:p>
  </w:footnote>
  <w:footnote w:type="continuationSeparator" w:id="0">
    <w:p w14:paraId="2C46A53F" w14:textId="77777777" w:rsidR="00591E77" w:rsidRDefault="00591E77" w:rsidP="00670D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21C"/>
    <w:multiLevelType w:val="hybridMultilevel"/>
    <w:tmpl w:val="54441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1C690A"/>
    <w:multiLevelType w:val="hybridMultilevel"/>
    <w:tmpl w:val="A24CE2D6"/>
    <w:lvl w:ilvl="0" w:tplc="CA1C2718">
      <w:start w:val="1"/>
      <w:numFmt w:val="decimal"/>
      <w:lvlText w:val="%1."/>
      <w:lvlJc w:val="left"/>
      <w:pPr>
        <w:ind w:left="720" w:hanging="360"/>
      </w:pPr>
      <w:rPr>
        <w:rFonts w:ascii="Arial" w:eastAsiaTheme="minorEastAsia" w:hAnsi="Arial" w:cstheme="minorBid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4D05C0"/>
    <w:multiLevelType w:val="hybridMultilevel"/>
    <w:tmpl w:val="BAEC66DA"/>
    <w:lvl w:ilvl="0" w:tplc="8EF4B3A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BB0F54"/>
    <w:multiLevelType w:val="hybridMultilevel"/>
    <w:tmpl w:val="82B847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8953C8"/>
    <w:multiLevelType w:val="hybridMultilevel"/>
    <w:tmpl w:val="64D0EDC8"/>
    <w:lvl w:ilvl="0" w:tplc="655ABE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AE5098"/>
    <w:multiLevelType w:val="hybridMultilevel"/>
    <w:tmpl w:val="71E6144A"/>
    <w:lvl w:ilvl="0" w:tplc="AFCCBC96">
      <w:start w:val="3"/>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4A494F"/>
    <w:multiLevelType w:val="hybridMultilevel"/>
    <w:tmpl w:val="8B7EF2F2"/>
    <w:lvl w:ilvl="0" w:tplc="A8C8B25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21"/>
    <w:rsid w:val="00033265"/>
    <w:rsid w:val="00077C8A"/>
    <w:rsid w:val="00097B61"/>
    <w:rsid w:val="000B2E2C"/>
    <w:rsid w:val="000F0F3E"/>
    <w:rsid w:val="0019332D"/>
    <w:rsid w:val="001C2DCA"/>
    <w:rsid w:val="001E7B35"/>
    <w:rsid w:val="00230F78"/>
    <w:rsid w:val="00261305"/>
    <w:rsid w:val="00292C39"/>
    <w:rsid w:val="002F4D5C"/>
    <w:rsid w:val="00314C9F"/>
    <w:rsid w:val="0036085C"/>
    <w:rsid w:val="00422DF8"/>
    <w:rsid w:val="00445E60"/>
    <w:rsid w:val="004A0580"/>
    <w:rsid w:val="004D02C1"/>
    <w:rsid w:val="00510D27"/>
    <w:rsid w:val="00516555"/>
    <w:rsid w:val="00591E77"/>
    <w:rsid w:val="005A0EED"/>
    <w:rsid w:val="005F3A02"/>
    <w:rsid w:val="00614512"/>
    <w:rsid w:val="00635D41"/>
    <w:rsid w:val="006418E6"/>
    <w:rsid w:val="006450C7"/>
    <w:rsid w:val="00646D66"/>
    <w:rsid w:val="00664A73"/>
    <w:rsid w:val="00666482"/>
    <w:rsid w:val="00670DCD"/>
    <w:rsid w:val="0069101F"/>
    <w:rsid w:val="00694CC2"/>
    <w:rsid w:val="006A5D4B"/>
    <w:rsid w:val="006C23FA"/>
    <w:rsid w:val="006D61F4"/>
    <w:rsid w:val="00706952"/>
    <w:rsid w:val="00741D74"/>
    <w:rsid w:val="00751DC0"/>
    <w:rsid w:val="00773419"/>
    <w:rsid w:val="007B27B2"/>
    <w:rsid w:val="007E51FC"/>
    <w:rsid w:val="007F4778"/>
    <w:rsid w:val="0080212F"/>
    <w:rsid w:val="008E787C"/>
    <w:rsid w:val="00970D59"/>
    <w:rsid w:val="009C16CF"/>
    <w:rsid w:val="00A10E27"/>
    <w:rsid w:val="00A34D75"/>
    <w:rsid w:val="00A60F7C"/>
    <w:rsid w:val="00A96F2D"/>
    <w:rsid w:val="00B00FB4"/>
    <w:rsid w:val="00BA0F48"/>
    <w:rsid w:val="00BB3183"/>
    <w:rsid w:val="00BB417E"/>
    <w:rsid w:val="00BD6C21"/>
    <w:rsid w:val="00C57795"/>
    <w:rsid w:val="00C845A5"/>
    <w:rsid w:val="00CC44CC"/>
    <w:rsid w:val="00D70813"/>
    <w:rsid w:val="00DB1F88"/>
    <w:rsid w:val="00E16002"/>
    <w:rsid w:val="00E16DD4"/>
    <w:rsid w:val="00E556EE"/>
    <w:rsid w:val="00E8761E"/>
    <w:rsid w:val="00F47A61"/>
    <w:rsid w:val="00F76B36"/>
    <w:rsid w:val="00FD5E95"/>
    <w:rsid w:val="00FF6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85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2C1"/>
    <w:pPr>
      <w:ind w:left="720"/>
      <w:contextualSpacing/>
    </w:pPr>
  </w:style>
  <w:style w:type="paragraph" w:styleId="Pieddepage">
    <w:name w:val="footer"/>
    <w:basedOn w:val="Normal"/>
    <w:link w:val="PieddepageCar"/>
    <w:uiPriority w:val="99"/>
    <w:unhideWhenUsed/>
    <w:rsid w:val="00670DCD"/>
    <w:pPr>
      <w:tabs>
        <w:tab w:val="center" w:pos="4536"/>
        <w:tab w:val="right" w:pos="9072"/>
      </w:tabs>
    </w:pPr>
  </w:style>
  <w:style w:type="character" w:customStyle="1" w:styleId="PieddepageCar">
    <w:name w:val="Pied de page Car"/>
    <w:basedOn w:val="Policepardfaut"/>
    <w:link w:val="Pieddepage"/>
    <w:uiPriority w:val="99"/>
    <w:rsid w:val="00670DCD"/>
    <w:rPr>
      <w:lang w:val="fr-FR"/>
    </w:rPr>
  </w:style>
  <w:style w:type="character" w:styleId="Numrodepage">
    <w:name w:val="page number"/>
    <w:basedOn w:val="Policepardfaut"/>
    <w:uiPriority w:val="99"/>
    <w:semiHidden/>
    <w:unhideWhenUsed/>
    <w:rsid w:val="00670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2C1"/>
    <w:pPr>
      <w:ind w:left="720"/>
      <w:contextualSpacing/>
    </w:pPr>
  </w:style>
  <w:style w:type="paragraph" w:styleId="Pieddepage">
    <w:name w:val="footer"/>
    <w:basedOn w:val="Normal"/>
    <w:link w:val="PieddepageCar"/>
    <w:uiPriority w:val="99"/>
    <w:unhideWhenUsed/>
    <w:rsid w:val="00670DCD"/>
    <w:pPr>
      <w:tabs>
        <w:tab w:val="center" w:pos="4536"/>
        <w:tab w:val="right" w:pos="9072"/>
      </w:tabs>
    </w:pPr>
  </w:style>
  <w:style w:type="character" w:customStyle="1" w:styleId="PieddepageCar">
    <w:name w:val="Pied de page Car"/>
    <w:basedOn w:val="Policepardfaut"/>
    <w:link w:val="Pieddepage"/>
    <w:uiPriority w:val="99"/>
    <w:rsid w:val="00670DCD"/>
    <w:rPr>
      <w:lang w:val="fr-FR"/>
    </w:rPr>
  </w:style>
  <w:style w:type="character" w:styleId="Numrodepage">
    <w:name w:val="page number"/>
    <w:basedOn w:val="Policepardfaut"/>
    <w:uiPriority w:val="99"/>
    <w:semiHidden/>
    <w:unhideWhenUsed/>
    <w:rsid w:val="0067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21BF-336E-A94C-B8BA-DF870176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2590</Words>
  <Characters>14249</Characters>
  <Application>Microsoft Macintosh Word</Application>
  <DocSecurity>0</DocSecurity>
  <Lines>118</Lines>
  <Paragraphs>33</Paragraphs>
  <ScaleCrop>false</ScaleCrop>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Vienne</dc:creator>
  <cp:keywords/>
  <dc:description/>
  <cp:lastModifiedBy>Christiane Vienne</cp:lastModifiedBy>
  <cp:revision>36</cp:revision>
  <cp:lastPrinted>2017-10-17T18:58:00Z</cp:lastPrinted>
  <dcterms:created xsi:type="dcterms:W3CDTF">2017-10-13T15:06:00Z</dcterms:created>
  <dcterms:modified xsi:type="dcterms:W3CDTF">2017-10-27T16:03:00Z</dcterms:modified>
</cp:coreProperties>
</file>